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FE" w:rsidRPr="00D55295" w:rsidRDefault="00072AFE" w:rsidP="00072AFE">
      <w:pPr>
        <w:ind w:left="360"/>
      </w:pPr>
      <w:r>
        <w:rPr>
          <w:noProof/>
        </w:rPr>
        <w:drawing>
          <wp:anchor distT="0" distB="0" distL="114300" distR="114300" simplePos="0" relativeHeight="251661312" behindDoc="1" locked="0" layoutInCell="1" allowOverlap="1">
            <wp:simplePos x="0" y="0"/>
            <wp:positionH relativeFrom="page">
              <wp:posOffset>1781175</wp:posOffset>
            </wp:positionH>
            <wp:positionV relativeFrom="page">
              <wp:posOffset>574040</wp:posOffset>
            </wp:positionV>
            <wp:extent cx="394335" cy="380365"/>
            <wp:effectExtent l="19050" t="0" r="5715" b="0"/>
            <wp:wrapNone/>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cstate="print"/>
                    <a:srcRect/>
                    <a:stretch>
                      <a:fillRect/>
                    </a:stretch>
                  </pic:blipFill>
                  <pic:spPr bwMode="auto">
                    <a:xfrm>
                      <a:off x="0" y="0"/>
                      <a:ext cx="394335" cy="380365"/>
                    </a:xfrm>
                    <a:prstGeom prst="rect">
                      <a:avLst/>
                    </a:prstGeom>
                    <a:noFill/>
                  </pic:spPr>
                </pic:pic>
              </a:graphicData>
            </a:graphic>
          </wp:anchor>
        </w:drawing>
      </w:r>
      <w:r w:rsidRPr="00734683">
        <w:rPr>
          <w:noProof/>
        </w:rPr>
        <w:pict>
          <v:group id="_x0000_s1026" style="position:absolute;left:0;text-align:left;margin-left:47.75pt;margin-top:38.2pt;width:503.35pt;height:206.8pt;z-index:-251656192;mso-position-horizontal-relative:page;mso-position-vertical-relative:page" coordorigin="950,991" coordsize="10067,4136" o:allowincell="f">
            <v:shape id="_x0000_s1027" style="position:absolute;left:950;top:993;width:4;height:0" coordsize="4,21600" o:allowincell="f" path="m,hhl4,e" filled="f" strokecolor="#f1f1f1" strokeweight=".08464mm">
              <v:stroke miterlimit="0" joinstyle="miter"/>
              <v:path arrowok="t"/>
            </v:shape>
            <v:shape id="_x0000_s1028" style="position:absolute;left:950;top:993;width:4;height:0" coordsize="4,21600" o:allowincell="f" path="m,hhl4,e" filled="f" strokecolor="#f1f1f1" strokeweight=".08464mm">
              <v:stroke miterlimit="0" joinstyle="miter"/>
              <v:path arrowok="t"/>
            </v:shape>
            <v:shape id="_x0000_s1029" style="position:absolute;left:955;top:993;width:4316;height:0" coordsize="4316,21600" o:allowincell="f" path="m,hhl4316,e" filled="f" strokecolor="#f1f1f1" strokeweight=".08464mm">
              <v:stroke miterlimit="0" joinstyle="miter"/>
              <v:path arrowok="t"/>
            </v:shape>
            <v:shape id="_x0000_s1030" style="position:absolute;left:5273;top:991;width:0;height:4" coordsize="21600,4" o:allowincell="f" path="m,hhl,4e" filled="f" strokecolor="#f1f1f1" strokeweight=".08464mm">
              <v:stroke miterlimit="0" joinstyle="miter"/>
              <v:path arrowok="t"/>
            </v:shape>
            <v:shape id="_x0000_s1031" style="position:absolute;left:5276;top:993;width:1738;height:0" coordsize="1738,21600" o:allowincell="f" path="m,hhl1738,e" filled="f" strokecolor="#f1f1f1" strokeweight=".08464mm">
              <v:stroke miterlimit="0" joinstyle="miter"/>
              <v:path arrowok="t"/>
            </v:shape>
            <v:shape id="_x0000_s1032" style="position:absolute;left:7016;top:991;width:0;height:4" coordsize="21600,4" o:allowincell="f" path="m,hhl,4e" filled="f" strokecolor="#f1f1f1" strokeweight=".08464mm">
              <v:stroke miterlimit="0" joinstyle="miter"/>
              <v:path arrowok="t"/>
            </v:shape>
            <v:shape id="_x0000_s1033" style="position:absolute;left:7019;top:993;width:3996;height:0" coordsize="3996,21600" o:allowincell="f" path="m,hhl3996,e" filled="f" strokecolor="#f1f1f1" strokeweight=".08464mm">
              <v:stroke miterlimit="0" joinstyle="miter"/>
              <v:path arrowok="t"/>
            </v:shape>
            <v:shape id="_x0000_s1034" style="position:absolute;left:11018;top:991;width:0;height:4" coordsize="21600,4" o:allowincell="f" path="m,hhl,4e" filled="f" strokecolor="#f1f1f1" strokeweight=".08464mm">
              <v:stroke miterlimit="0" joinstyle="miter"/>
              <v:path arrowok="t"/>
            </v:shape>
            <v:shape id="_x0000_s1035" style="position:absolute;left:11018;top:991;width:0;height:4" coordsize="21600,4" o:allowincell="f" path="m,hhl,4e" filled="f" strokecolor="#f1f1f1" strokeweight=".08464mm">
              <v:stroke miterlimit="0" joinstyle="miter"/>
              <v:path arrowok="t"/>
            </v:shape>
            <v:shape id="_x0000_s1036" style="position:absolute;left:952;top:995;width:0;height:818" coordsize="21600,818" o:allowincell="f" path="m,hhl,818e" filled="f" strokecolor="#f1f1f1" strokeweight=".08464mm">
              <v:stroke miterlimit="0" joinstyle="miter"/>
              <v:path arrowok="t"/>
            </v:shape>
            <v:shape id="_x0000_s1037" style="position:absolute;left:5273;top:995;width:0;height:818" coordsize="21600,818" o:allowincell="f" path="m,hhl,818e" filled="f" strokecolor="#f1f1f1" strokeweight=".08464mm">
              <v:stroke miterlimit="0" joinstyle="miter"/>
              <v:path arrowok="t"/>
            </v:shape>
            <v:shape id="_x0000_s1038" style="position:absolute;left:7016;top:995;width:0;height:818" coordsize="21600,818" o:allowincell="f" path="m,hhl,818e" filled="f" strokecolor="#f1f1f1" strokeweight=".08464mm">
              <v:stroke miterlimit="0" joinstyle="miter"/>
              <v:path arrowok="t"/>
            </v:shape>
            <v:shape id="_x0000_s1039" style="position:absolute;left:11018;top:995;width:0;height:818" coordsize="21600,818" o:allowincell="f" path="m,hhl,818e" filled="f" strokecolor="#f1f1f1" strokeweight=".08464mm">
              <v:stroke miterlimit="0" joinstyle="miter"/>
              <v:path arrowok="t"/>
            </v:shape>
            <v:shape id="_x0000_s1040" style="position:absolute;left:952;top:1814;width:0;height:4" coordsize="21600,4" o:allowincell="f" path="m,hhl,4e" filled="f" strokecolor="#f1f1f1" strokeweight=".08464mm">
              <v:stroke miterlimit="0" joinstyle="miter"/>
              <v:path arrowok="t"/>
            </v:shape>
            <v:shape id="_x0000_s1041" style="position:absolute;left:5273;top:1814;width:0;height:4" coordsize="21600,4" o:allowincell="f" path="m,hhl,4e" filled="f" strokecolor="#f1f1f1" strokeweight=".08464mm">
              <v:stroke miterlimit="0" joinstyle="miter"/>
              <v:path arrowok="t"/>
            </v:shape>
            <v:shape id="_x0000_s1042" style="position:absolute;left:7016;top:1814;width:0;height:4" coordsize="21600,4" o:allowincell="f" path="m,hhl,4e" filled="f" strokecolor="#f1f1f1" strokeweight=".08464mm">
              <v:stroke miterlimit="0" joinstyle="miter"/>
              <v:path arrowok="t"/>
            </v:shape>
            <v:shape id="_x0000_s1043" style="position:absolute;left:7019;top:1817;width:3996;height:0" coordsize="3996,21600" o:allowincell="f" path="m,hhl3996,e" filled="f" strokecolor="#f1f1f1" strokeweight=".24pt">
              <v:stroke miterlimit="0" joinstyle="miter"/>
              <v:path arrowok="t"/>
            </v:shape>
            <v:shape id="_x0000_s1044" style="position:absolute;left:11018;top:1814;width:0;height:4" coordsize="21600,4" o:allowincell="f" path="m,hhl,4e" filled="f" strokecolor="#f1f1f1" strokeweight=".08464mm">
              <v:stroke miterlimit="0" joinstyle="miter"/>
              <v:path arrowok="t"/>
            </v:shape>
            <v:shape id="_x0000_s1045" style="position:absolute;left:952;top:1819;width:0;height:292" coordsize="21600,292" o:allowincell="f" path="m,hhl,292e" filled="f" strokecolor="#f1f1f1" strokeweight=".08464mm">
              <v:stroke miterlimit="0" joinstyle="miter"/>
              <v:path arrowok="t"/>
            </v:shape>
            <v:shape id="_x0000_s1046" style="position:absolute;left:5273;top:1819;width:0;height:292" coordsize="21600,292" o:allowincell="f" path="m,hhl,292e" filled="f" strokecolor="#f1f1f1" strokeweight=".08464mm">
              <v:stroke miterlimit="0" joinstyle="miter"/>
              <v:path arrowok="t"/>
            </v:shape>
            <v:shape id="_x0000_s1047" style="position:absolute;left:7016;top:1819;width:0;height:292" coordsize="21600,292" o:allowincell="f" path="m,hhl,292e" filled="f" strokecolor="#f1f1f1" strokeweight=".08464mm">
              <v:stroke miterlimit="0" joinstyle="miter"/>
              <v:path arrowok="t"/>
            </v:shape>
            <v:shape id="_x0000_s1048" style="position:absolute;left:11018;top:1819;width:0;height:292" coordsize="21600,292" o:allowincell="f" path="m,hhl,292e" filled="f" strokecolor="#f1f1f1" strokeweight=".08464mm">
              <v:stroke miterlimit="0" joinstyle="miter"/>
              <v:path arrowok="t"/>
            </v:shape>
            <v:shape id="_x0000_s1049" style="position:absolute;left:952;top:2112;width:0;height:4" coordsize="21600,4" o:allowincell="f" path="m,hhl,4e" filled="f" strokecolor="#f1f1f1" strokeweight=".08464mm">
              <v:stroke miterlimit="0" joinstyle="miter"/>
              <v:path arrowok="t"/>
            </v:shape>
            <v:shape id="_x0000_s1050" style="position:absolute;left:5273;top:2112;width:0;height:4" coordsize="21600,4" o:allowincell="f" path="m,hhl,4e" filled="f" strokecolor="#f1f1f1" strokeweight=".08464mm">
              <v:stroke miterlimit="0" joinstyle="miter"/>
              <v:path arrowok="t"/>
            </v:shape>
            <v:shape id="_x0000_s1051" style="position:absolute;left:7016;top:2112;width:0;height:4" coordsize="21600,4" o:allowincell="f" path="m,hhl,4e" filled="f" strokecolor="#f1f1f1" strokeweight=".08464mm">
              <v:stroke miterlimit="0" joinstyle="miter"/>
              <v:path arrowok="t"/>
            </v:shape>
            <v:shape id="_x0000_s1052" style="position:absolute;left:7019;top:2114;width:3996;height:0" coordsize="3996,21600" o:allowincell="f" path="m,hhl3996,e" filled="f" strokecolor="#f1f1f1" strokeweight=".24pt">
              <v:stroke miterlimit="0" joinstyle="miter"/>
              <v:path arrowok="t"/>
            </v:shape>
            <v:shape id="_x0000_s1053" style="position:absolute;left:11018;top:2112;width:0;height:4" coordsize="21600,4" o:allowincell="f" path="m,hhl,4e" filled="f" strokecolor="#f1f1f1" strokeweight=".08464mm">
              <v:stroke miterlimit="0" joinstyle="miter"/>
              <v:path arrowok="t"/>
            </v:shape>
            <v:shape id="_x0000_s1054" style="position:absolute;left:952;top:2117;width:0;height:292" coordsize="21600,292" o:allowincell="f" path="m,hhl,292e" filled="f" strokecolor="#f1f1f1" strokeweight=".08464mm">
              <v:stroke miterlimit="0" joinstyle="miter"/>
              <v:path arrowok="t"/>
            </v:shape>
            <v:shape id="_x0000_s1055" style="position:absolute;left:5273;top:2117;width:0;height:292" coordsize="21600,292" o:allowincell="f" path="m,hhl,292e" filled="f" strokecolor="#f1f1f1" strokeweight=".08464mm">
              <v:stroke miterlimit="0" joinstyle="miter"/>
              <v:path arrowok="t"/>
            </v:shape>
            <v:shape id="_x0000_s1056" style="position:absolute;left:7016;top:2117;width:0;height:292" coordsize="21600,292" o:allowincell="f" path="m,hhl,292e" filled="f" strokecolor="#f1f1f1" strokeweight=".08464mm">
              <v:stroke miterlimit="0" joinstyle="miter"/>
              <v:path arrowok="t"/>
            </v:shape>
            <v:shape id="_x0000_s1057" style="position:absolute;left:11018;top:2117;width:0;height:292" coordsize="21600,292" o:allowincell="f" path="m,hhl,292e" filled="f" strokecolor="#f1f1f1" strokeweight=".08464mm">
              <v:stroke miterlimit="0" joinstyle="miter"/>
              <v:path arrowok="t"/>
            </v:shape>
            <v:shape id="_x0000_s1058" style="position:absolute;left:950;top:2412;width:4;height:0" coordsize="4,21600" o:allowincell="f" path="m,hhl4,e" filled="f" strokecolor="#f1f1f1" strokeweight=".08464mm">
              <v:stroke miterlimit="0" joinstyle="miter"/>
              <v:path arrowok="t"/>
            </v:shape>
            <v:shape id="_x0000_s1059" style="position:absolute;left:5273;top:2410;width:0;height:4" coordsize="21600,4" o:allowincell="f" path="m,hhl,4e" filled="f" strokecolor="#f1f1f1" strokeweight=".08464mm">
              <v:stroke miterlimit="0" joinstyle="miter"/>
              <v:path arrowok="t"/>
            </v:shape>
            <v:shape id="_x0000_s1060" style="position:absolute;left:7016;top:2410;width:0;height:4" coordsize="21600,4" o:allowincell="f" path="m,hhl,4e" filled="f" strokecolor="#f1f1f1" strokeweight=".08464mm">
              <v:stroke miterlimit="0" joinstyle="miter"/>
              <v:path arrowok="t"/>
            </v:shape>
            <v:shape id="_x0000_s1061" style="position:absolute;left:7019;top:2412;width:3996;height:0" coordsize="3996,21600" o:allowincell="f" path="m,hhl3996,e" filled="f" strokecolor="#f1f1f1" strokeweight=".08464mm">
              <v:stroke miterlimit="0" joinstyle="miter"/>
              <v:path arrowok="t"/>
            </v:shape>
            <v:shape id="_x0000_s1062" style="position:absolute;left:11018;top:2410;width:0;height:4" coordsize="21600,4" o:allowincell="f" path="m,hhl,4e" filled="f" strokecolor="#f1f1f1" strokeweight=".08464mm">
              <v:stroke miterlimit="0" joinstyle="miter"/>
              <v:path arrowok="t"/>
            </v:shape>
            <v:shape id="_x0000_s1063" style="position:absolute;left:952;top:2415;width:0;height:2707" coordsize="21600,2707" o:allowincell="f" path="m,hhl,2707e" filled="f" strokecolor="#f1f1f1" strokeweight=".08464mm">
              <v:stroke miterlimit="0" joinstyle="miter"/>
              <v:path arrowok="t"/>
            </v:shape>
            <v:shape id="_x0000_s1064" style="position:absolute;left:950;top:5125;width:4;height:0" coordsize="4,21600" o:allowincell="f" path="m,hhl4,e" filled="f" strokecolor="#f1f1f1" strokeweight=".08464mm">
              <v:stroke miterlimit="0" joinstyle="miter"/>
              <v:path arrowok="t"/>
            </v:shape>
            <v:shape id="_x0000_s1065" style="position:absolute;left:950;top:5125;width:4;height:0" coordsize="4,21600" o:allowincell="f" path="m,hhl4,e" filled="f" strokecolor="#f1f1f1" strokeweight=".08464mm">
              <v:stroke miterlimit="0" joinstyle="miter"/>
              <v:path arrowok="t"/>
            </v:shape>
            <v:shape id="_x0000_s1066" style="position:absolute;left:955;top:5125;width:4316;height:0" coordsize="4316,21600" o:allowincell="f" path="m,hhl4316,e" filled="f" strokecolor="#f1f1f1" strokeweight=".08464mm">
              <v:stroke miterlimit="0" joinstyle="miter"/>
              <v:path arrowok="t"/>
            </v:shape>
            <v:shape id="_x0000_s1067" style="position:absolute;left:5273;top:2415;width:0;height:2707" coordsize="21600,2707" o:allowincell="f" path="m,hhl,2707e" filled="f" strokecolor="#f1f1f1" strokeweight=".08464mm">
              <v:stroke miterlimit="0" joinstyle="miter"/>
              <v:path arrowok="t"/>
            </v:shape>
            <v:shape id="_x0000_s1068" style="position:absolute;left:5273;top:5122;width:0;height:4" coordsize="21600,4" o:allowincell="f" path="m,hhl,4e" filled="f" strokecolor="#f1f1f1" strokeweight=".08464mm">
              <v:stroke miterlimit="0" joinstyle="miter"/>
              <v:path arrowok="t"/>
            </v:shape>
            <v:shape id="_x0000_s1069" style="position:absolute;left:5276;top:5125;width:1738;height:0" coordsize="1738,21600" o:allowincell="f" path="m,hhl1738,e" filled="f" strokecolor="#f1f1f1" strokeweight=".08464mm">
              <v:stroke miterlimit="0" joinstyle="miter"/>
              <v:path arrowok="t"/>
            </v:shape>
            <v:shape id="_x0000_s1070" style="position:absolute;left:7016;top:2415;width:0;height:2707" coordsize="21600,2707" o:allowincell="f" path="m,hhl,2707e" filled="f" strokecolor="#f1f1f1" strokeweight=".08464mm">
              <v:stroke miterlimit="0" joinstyle="miter"/>
              <v:path arrowok="t"/>
            </v:shape>
            <v:shape id="_x0000_s1071" style="position:absolute;left:7016;top:5122;width:0;height:4" coordsize="21600,4" o:allowincell="f" path="m,hhl,4e" filled="f" strokecolor="#f1f1f1" strokeweight=".08464mm">
              <v:stroke miterlimit="0" joinstyle="miter"/>
              <v:path arrowok="t"/>
            </v:shape>
            <v:shape id="_x0000_s1072" style="position:absolute;left:7019;top:5125;width:3996;height:0" coordsize="3996,21600" o:allowincell="f" path="m,hhl3996,e" filled="f" strokecolor="#f1f1f1" strokeweight=".08464mm">
              <v:stroke miterlimit="0" joinstyle="miter"/>
              <v:path arrowok="t"/>
            </v:shape>
            <v:shape id="_x0000_s1073" style="position:absolute;left:11018;top:2415;width:0;height:2707" coordsize="21600,2707" o:allowincell="f" path="m,hhl,2707e" filled="f" strokecolor="#f1f1f1" strokeweight=".08464mm">
              <v:stroke miterlimit="0" joinstyle="miter"/>
              <v:path arrowok="t"/>
            </v:shape>
            <v:shape id="_x0000_s1074" style="position:absolute;left:11018;top:5122;width:0;height:4" coordsize="21600,4" o:allowincell="f" path="m,hhl,4e" filled="f" strokecolor="#f1f1f1" strokeweight=".08464mm">
              <v:stroke miterlimit="0" joinstyle="miter"/>
              <v:path arrowok="t"/>
            </v:shape>
            <v:shape id="_x0000_s1075" style="position:absolute;left:11018;top:5122;width:0;height:4" coordsize="21600,4" o:allowincell="f" path="m,hhl,4e" filled="f" strokecolor="#f1f1f1" strokeweight=".08464mm">
              <v:stroke miterlimit="0" joinstyle="miter"/>
              <v:path arrowok="t"/>
            </v:shape>
            <w10:wrap anchorx="page" anchory="page"/>
          </v:group>
        </w:pict>
      </w:r>
    </w:p>
    <w:p w:rsidR="00072AFE" w:rsidRPr="00D55295" w:rsidRDefault="00072AFE" w:rsidP="00072AFE">
      <w:pPr>
        <w:widowControl w:val="0"/>
        <w:autoSpaceDE w:val="0"/>
        <w:autoSpaceDN w:val="0"/>
        <w:adjustRightInd w:val="0"/>
        <w:ind w:left="360" w:right="-23"/>
        <w:rPr>
          <w:rFonts w:eastAsia="Calibri"/>
        </w:rPr>
      </w:pPr>
      <w:r w:rsidRPr="00D55295">
        <w:tab/>
        <w:t xml:space="preserve">     </w:t>
      </w:r>
      <w:r w:rsidRPr="00D55295">
        <w:rPr>
          <w:rFonts w:eastAsia="Calibri"/>
          <w:b/>
          <w:bCs/>
          <w:spacing w:val="-1"/>
          <w:w w:val="104"/>
          <w:sz w:val="19"/>
          <w:szCs w:val="19"/>
        </w:rPr>
        <w:t>Ε</w:t>
      </w:r>
      <w:r w:rsidRPr="00D55295">
        <w:rPr>
          <w:rFonts w:eastAsia="Calibri"/>
          <w:b/>
          <w:bCs/>
          <w:spacing w:val="1"/>
          <w:w w:val="104"/>
          <w:sz w:val="19"/>
          <w:szCs w:val="19"/>
        </w:rPr>
        <w:t>Λ</w:t>
      </w:r>
      <w:r w:rsidRPr="00D55295">
        <w:rPr>
          <w:rFonts w:eastAsia="Calibri"/>
          <w:b/>
          <w:bCs/>
          <w:w w:val="104"/>
          <w:sz w:val="19"/>
          <w:szCs w:val="19"/>
        </w:rPr>
        <w:t>Λ</w:t>
      </w:r>
      <w:r w:rsidRPr="00D55295">
        <w:rPr>
          <w:rFonts w:eastAsia="Calibri"/>
          <w:b/>
          <w:bCs/>
          <w:spacing w:val="-1"/>
          <w:w w:val="104"/>
          <w:sz w:val="19"/>
          <w:szCs w:val="19"/>
        </w:rPr>
        <w:t>Η</w:t>
      </w:r>
      <w:r w:rsidRPr="00D55295">
        <w:rPr>
          <w:rFonts w:eastAsia="Calibri"/>
          <w:b/>
          <w:bCs/>
          <w:w w:val="104"/>
          <w:sz w:val="19"/>
          <w:szCs w:val="19"/>
        </w:rPr>
        <w:t>Ν</w:t>
      </w:r>
      <w:r w:rsidRPr="00D55295">
        <w:rPr>
          <w:rFonts w:eastAsia="Calibri"/>
          <w:b/>
          <w:bCs/>
          <w:spacing w:val="1"/>
          <w:w w:val="104"/>
          <w:sz w:val="19"/>
          <w:szCs w:val="19"/>
        </w:rPr>
        <w:t>Ι</w:t>
      </w:r>
      <w:r w:rsidRPr="00D55295">
        <w:rPr>
          <w:rFonts w:eastAsia="Calibri"/>
          <w:b/>
          <w:bCs/>
          <w:w w:val="104"/>
          <w:sz w:val="19"/>
          <w:szCs w:val="19"/>
        </w:rPr>
        <w:t>ΚΗ</w:t>
      </w:r>
      <w:r w:rsidRPr="00D55295">
        <w:rPr>
          <w:rFonts w:eastAsia="Calibri"/>
          <w:spacing w:val="1"/>
          <w:sz w:val="19"/>
          <w:szCs w:val="19"/>
        </w:rPr>
        <w:t xml:space="preserve"> </w:t>
      </w:r>
      <w:r w:rsidRPr="00D55295">
        <w:rPr>
          <w:rFonts w:eastAsia="Calibri"/>
          <w:b/>
          <w:bCs/>
          <w:spacing w:val="3"/>
          <w:w w:val="104"/>
          <w:sz w:val="19"/>
          <w:szCs w:val="19"/>
        </w:rPr>
        <w:t>Δ</w:t>
      </w:r>
      <w:r w:rsidRPr="00D55295">
        <w:rPr>
          <w:rFonts w:eastAsia="Calibri"/>
          <w:b/>
          <w:bCs/>
          <w:w w:val="104"/>
          <w:sz w:val="19"/>
          <w:szCs w:val="19"/>
        </w:rPr>
        <w:t>ΗΜ</w:t>
      </w:r>
      <w:r w:rsidRPr="00D55295">
        <w:rPr>
          <w:rFonts w:eastAsia="Calibri"/>
          <w:b/>
          <w:bCs/>
          <w:spacing w:val="2"/>
          <w:w w:val="104"/>
          <w:sz w:val="19"/>
          <w:szCs w:val="19"/>
        </w:rPr>
        <w:t>Ο</w:t>
      </w:r>
      <w:r w:rsidRPr="00D55295">
        <w:rPr>
          <w:rFonts w:eastAsia="Calibri"/>
          <w:b/>
          <w:bCs/>
          <w:w w:val="104"/>
          <w:sz w:val="19"/>
          <w:szCs w:val="19"/>
        </w:rPr>
        <w:t>Κ</w:t>
      </w:r>
      <w:r w:rsidRPr="00D55295">
        <w:rPr>
          <w:rFonts w:eastAsia="Calibri"/>
          <w:b/>
          <w:bCs/>
          <w:spacing w:val="1"/>
          <w:w w:val="104"/>
          <w:sz w:val="19"/>
          <w:szCs w:val="19"/>
        </w:rPr>
        <w:t>Ρ</w:t>
      </w:r>
      <w:r w:rsidRPr="00D55295">
        <w:rPr>
          <w:rFonts w:eastAsia="Calibri"/>
          <w:b/>
          <w:bCs/>
          <w:w w:val="104"/>
          <w:sz w:val="19"/>
          <w:szCs w:val="19"/>
        </w:rPr>
        <w:t>ΑΤΙΑ</w:t>
      </w:r>
      <w:r w:rsidRPr="00D55295">
        <w:rPr>
          <w:rFonts w:eastAsia="Calibri"/>
        </w:rPr>
        <w:tab/>
      </w:r>
      <w:r w:rsidRPr="00D55295">
        <w:rPr>
          <w:rFonts w:eastAsia="Calibri"/>
        </w:rPr>
        <w:tab/>
      </w:r>
      <w:r w:rsidRPr="00D55295">
        <w:rPr>
          <w:rFonts w:eastAsia="Calibri"/>
        </w:rPr>
        <w:tab/>
      </w:r>
      <w:r w:rsidRPr="00D55295">
        <w:rPr>
          <w:rFonts w:eastAsia="Calibri"/>
        </w:rPr>
        <w:tab/>
      </w:r>
      <w:r w:rsidRPr="00D55295">
        <w:rPr>
          <w:rFonts w:eastAsia="Calibri"/>
        </w:rPr>
        <w:tab/>
      </w:r>
      <w:r>
        <w:rPr>
          <w:rFonts w:eastAsia="Calibri"/>
        </w:rPr>
        <w:t xml:space="preserve">         </w:t>
      </w:r>
      <w:r w:rsidRPr="00D55295">
        <w:rPr>
          <w:rFonts w:eastAsia="Calibri"/>
        </w:rPr>
        <w:t xml:space="preserve"> Μ</w:t>
      </w:r>
      <w:r w:rsidRPr="00D55295">
        <w:rPr>
          <w:rFonts w:eastAsia="Calibri"/>
          <w:spacing w:val="1"/>
        </w:rPr>
        <w:t>ε</w:t>
      </w:r>
      <w:r w:rsidRPr="00D55295">
        <w:rPr>
          <w:rFonts w:eastAsia="Calibri"/>
          <w:w w:val="99"/>
        </w:rPr>
        <w:t>γα</w:t>
      </w:r>
      <w:r w:rsidRPr="00D55295">
        <w:rPr>
          <w:rFonts w:eastAsia="Calibri"/>
        </w:rPr>
        <w:t>λ</w:t>
      </w:r>
      <w:r w:rsidRPr="00D55295">
        <w:rPr>
          <w:rFonts w:eastAsia="Calibri"/>
          <w:w w:val="99"/>
        </w:rPr>
        <w:t>ό</w:t>
      </w:r>
      <w:r w:rsidRPr="00D55295">
        <w:rPr>
          <w:rFonts w:eastAsia="Calibri"/>
          <w:spacing w:val="-1"/>
        </w:rPr>
        <w:t>π</w:t>
      </w:r>
      <w:r w:rsidRPr="00D55295">
        <w:rPr>
          <w:rFonts w:eastAsia="Calibri"/>
          <w:w w:val="99"/>
        </w:rPr>
        <w:t>ο</w:t>
      </w:r>
      <w:r w:rsidRPr="00D55295">
        <w:rPr>
          <w:rFonts w:eastAsia="Calibri"/>
        </w:rPr>
        <w:t>λ</w:t>
      </w:r>
      <w:r w:rsidRPr="00D55295">
        <w:rPr>
          <w:rFonts w:eastAsia="Calibri"/>
          <w:spacing w:val="1"/>
          <w:w w:val="99"/>
        </w:rPr>
        <w:t>η</w:t>
      </w:r>
      <w:r w:rsidRPr="00D55295">
        <w:rPr>
          <w:rFonts w:eastAsia="Calibri"/>
        </w:rPr>
        <w:t>:</w:t>
      </w:r>
      <w:r w:rsidRPr="00D55295">
        <w:rPr>
          <w:rFonts w:eastAsia="Calibri"/>
          <w:spacing w:val="2"/>
        </w:rPr>
        <w:t xml:space="preserve"> </w:t>
      </w:r>
      <w:r>
        <w:rPr>
          <w:rFonts w:eastAsia="Calibri"/>
          <w:b/>
          <w:spacing w:val="2"/>
        </w:rPr>
        <w:t>25</w:t>
      </w:r>
      <w:r w:rsidRPr="00D55295">
        <w:rPr>
          <w:rFonts w:eastAsia="Calibri"/>
          <w:b/>
          <w:w w:val="99"/>
        </w:rPr>
        <w:t>-</w:t>
      </w:r>
      <w:r>
        <w:rPr>
          <w:rFonts w:eastAsia="Calibri"/>
          <w:b/>
          <w:w w:val="99"/>
        </w:rPr>
        <w:t>02</w:t>
      </w:r>
      <w:r w:rsidRPr="00D55295">
        <w:rPr>
          <w:rFonts w:eastAsia="Calibri"/>
          <w:b/>
          <w:w w:val="99"/>
        </w:rPr>
        <w:t>-</w:t>
      </w:r>
      <w:r w:rsidRPr="00D55295">
        <w:rPr>
          <w:rFonts w:eastAsia="Calibri"/>
          <w:b/>
        </w:rPr>
        <w:t>2</w:t>
      </w:r>
      <w:r w:rsidRPr="00D55295">
        <w:rPr>
          <w:rFonts w:eastAsia="Calibri"/>
          <w:b/>
          <w:spacing w:val="1"/>
        </w:rPr>
        <w:t>0</w:t>
      </w:r>
      <w:r>
        <w:rPr>
          <w:rFonts w:eastAsia="Calibri"/>
          <w:b/>
          <w:spacing w:val="-1"/>
        </w:rPr>
        <w:t>20</w:t>
      </w:r>
    </w:p>
    <w:p w:rsidR="00072AFE" w:rsidRPr="00D55295" w:rsidRDefault="00072AFE" w:rsidP="00072AFE">
      <w:pPr>
        <w:widowControl w:val="0"/>
        <w:autoSpaceDE w:val="0"/>
        <w:autoSpaceDN w:val="0"/>
        <w:adjustRightInd w:val="0"/>
        <w:ind w:right="-23" w:firstLine="360"/>
        <w:rPr>
          <w:rFonts w:eastAsia="Calibri"/>
          <w:b/>
        </w:rPr>
      </w:pPr>
      <w:r w:rsidRPr="00D55295">
        <w:rPr>
          <w:rFonts w:eastAsia="Calibri"/>
          <w:b/>
          <w:bCs/>
          <w:w w:val="104"/>
          <w:sz w:val="19"/>
          <w:szCs w:val="19"/>
        </w:rPr>
        <w:t>Υ</w:t>
      </w:r>
      <w:r w:rsidRPr="00D55295">
        <w:rPr>
          <w:rFonts w:eastAsia="Calibri"/>
          <w:b/>
          <w:bCs/>
          <w:spacing w:val="-1"/>
          <w:w w:val="104"/>
          <w:sz w:val="19"/>
          <w:szCs w:val="19"/>
        </w:rPr>
        <w:t>Π</w:t>
      </w:r>
      <w:r w:rsidRPr="00D55295">
        <w:rPr>
          <w:rFonts w:eastAsia="Calibri"/>
          <w:b/>
          <w:bCs/>
          <w:spacing w:val="1"/>
          <w:w w:val="104"/>
          <w:sz w:val="19"/>
          <w:szCs w:val="19"/>
        </w:rPr>
        <w:t>Ο</w:t>
      </w:r>
      <w:r w:rsidRPr="00D55295">
        <w:rPr>
          <w:rFonts w:eastAsia="Calibri"/>
          <w:b/>
          <w:bCs/>
          <w:w w:val="104"/>
          <w:sz w:val="19"/>
          <w:szCs w:val="19"/>
        </w:rPr>
        <w:t>ΥΡ</w:t>
      </w:r>
      <w:r w:rsidRPr="00D55295">
        <w:rPr>
          <w:rFonts w:eastAsia="Calibri"/>
          <w:b/>
          <w:bCs/>
          <w:spacing w:val="2"/>
          <w:w w:val="104"/>
          <w:sz w:val="19"/>
          <w:szCs w:val="19"/>
        </w:rPr>
        <w:t>Γ</w:t>
      </w:r>
      <w:r w:rsidRPr="00D55295">
        <w:rPr>
          <w:rFonts w:eastAsia="Calibri"/>
          <w:b/>
          <w:bCs/>
          <w:spacing w:val="-1"/>
          <w:w w:val="104"/>
          <w:sz w:val="19"/>
          <w:szCs w:val="19"/>
        </w:rPr>
        <w:t>Ε</w:t>
      </w:r>
      <w:r w:rsidRPr="00D55295">
        <w:rPr>
          <w:rFonts w:eastAsia="Calibri"/>
          <w:b/>
          <w:bCs/>
          <w:w w:val="104"/>
          <w:sz w:val="19"/>
          <w:szCs w:val="19"/>
        </w:rPr>
        <w:t>ΙΟ</w:t>
      </w:r>
      <w:r w:rsidRPr="00D55295">
        <w:rPr>
          <w:rFonts w:eastAsia="Calibri"/>
          <w:spacing w:val="4"/>
          <w:sz w:val="19"/>
          <w:szCs w:val="19"/>
        </w:rPr>
        <w:t xml:space="preserve"> </w:t>
      </w:r>
      <w:r w:rsidRPr="00D55295">
        <w:rPr>
          <w:rFonts w:eastAsia="Calibri"/>
          <w:b/>
          <w:bCs/>
          <w:w w:val="104"/>
          <w:sz w:val="19"/>
          <w:szCs w:val="19"/>
        </w:rPr>
        <w:t>Π</w:t>
      </w:r>
      <w:r w:rsidRPr="00D55295">
        <w:rPr>
          <w:rFonts w:eastAsia="Calibri"/>
          <w:b/>
          <w:bCs/>
          <w:spacing w:val="-1"/>
          <w:w w:val="104"/>
          <w:sz w:val="19"/>
          <w:szCs w:val="19"/>
        </w:rPr>
        <w:t>Α</w:t>
      </w:r>
      <w:r w:rsidRPr="00D55295">
        <w:rPr>
          <w:rFonts w:eastAsia="Calibri"/>
          <w:b/>
          <w:bCs/>
          <w:spacing w:val="1"/>
          <w:w w:val="104"/>
          <w:sz w:val="19"/>
          <w:szCs w:val="19"/>
        </w:rPr>
        <w:t>Ι</w:t>
      </w:r>
      <w:r w:rsidRPr="00D55295">
        <w:rPr>
          <w:rFonts w:eastAsia="Calibri"/>
          <w:b/>
          <w:bCs/>
          <w:w w:val="104"/>
          <w:sz w:val="19"/>
          <w:szCs w:val="19"/>
        </w:rPr>
        <w:t>ΔΕ</w:t>
      </w:r>
      <w:r w:rsidRPr="00D55295">
        <w:rPr>
          <w:rFonts w:eastAsia="Calibri"/>
          <w:b/>
          <w:bCs/>
          <w:spacing w:val="1"/>
          <w:w w:val="104"/>
          <w:sz w:val="19"/>
          <w:szCs w:val="19"/>
        </w:rPr>
        <w:t>Ι</w:t>
      </w:r>
      <w:r w:rsidRPr="00D55295">
        <w:rPr>
          <w:rFonts w:eastAsia="Calibri"/>
          <w:b/>
          <w:bCs/>
          <w:w w:val="104"/>
          <w:sz w:val="19"/>
          <w:szCs w:val="19"/>
        </w:rPr>
        <w:t>ΑΣ</w:t>
      </w:r>
      <w:r w:rsidRPr="00D55295">
        <w:rPr>
          <w:rFonts w:eastAsia="Calibri"/>
          <w:b/>
          <w:spacing w:val="2"/>
          <w:sz w:val="19"/>
          <w:szCs w:val="19"/>
        </w:rPr>
        <w:t xml:space="preserve">  ΚΑΙ </w:t>
      </w:r>
      <w:r w:rsidRPr="00D55295">
        <w:rPr>
          <w:rFonts w:eastAsia="Calibri"/>
          <w:b/>
          <w:bCs/>
          <w:spacing w:val="2"/>
          <w:w w:val="104"/>
          <w:sz w:val="19"/>
          <w:szCs w:val="19"/>
        </w:rPr>
        <w:t>ΘΡ</w:t>
      </w:r>
      <w:r w:rsidRPr="00D55295">
        <w:rPr>
          <w:rFonts w:eastAsia="Calibri"/>
          <w:b/>
          <w:bCs/>
          <w:w w:val="104"/>
          <w:sz w:val="19"/>
          <w:szCs w:val="19"/>
        </w:rPr>
        <w:t>ΗΣΚΕΥ</w:t>
      </w:r>
      <w:r w:rsidRPr="00D55295">
        <w:rPr>
          <w:rFonts w:eastAsia="Calibri"/>
          <w:b/>
          <w:bCs/>
          <w:spacing w:val="2"/>
          <w:w w:val="104"/>
          <w:sz w:val="19"/>
          <w:szCs w:val="19"/>
        </w:rPr>
        <w:t>Μ</w:t>
      </w:r>
      <w:r w:rsidRPr="00D55295">
        <w:rPr>
          <w:rFonts w:eastAsia="Calibri"/>
          <w:b/>
          <w:bCs/>
          <w:w w:val="104"/>
          <w:sz w:val="19"/>
          <w:szCs w:val="19"/>
        </w:rPr>
        <w:t>ΑΤΩΝ</w:t>
      </w:r>
      <w:r w:rsidRPr="00D55295">
        <w:rPr>
          <w:rFonts w:eastAsia="Calibri"/>
        </w:rPr>
        <w:tab/>
      </w:r>
      <w:r w:rsidRPr="00D55295">
        <w:rPr>
          <w:rFonts w:eastAsia="Calibri"/>
        </w:rPr>
        <w:tab/>
      </w:r>
      <w:r>
        <w:rPr>
          <w:rFonts w:eastAsia="Calibri"/>
        </w:rPr>
        <w:t xml:space="preserve">                      </w:t>
      </w:r>
      <w:r w:rsidRPr="00D55295">
        <w:rPr>
          <w:rFonts w:eastAsia="Calibri"/>
        </w:rPr>
        <w:t>Αρ</w:t>
      </w:r>
      <w:r w:rsidRPr="00D55295">
        <w:rPr>
          <w:rFonts w:eastAsia="Calibri"/>
          <w:w w:val="99"/>
        </w:rPr>
        <w:t>ι</w:t>
      </w:r>
      <w:r w:rsidRPr="00D55295">
        <w:rPr>
          <w:rFonts w:eastAsia="Calibri"/>
        </w:rPr>
        <w:t>θ</w:t>
      </w:r>
      <w:r w:rsidRPr="00D55295">
        <w:rPr>
          <w:rFonts w:eastAsia="Calibri"/>
          <w:w w:val="99"/>
        </w:rPr>
        <w:t>.</w:t>
      </w:r>
      <w:r w:rsidRPr="00D55295">
        <w:rPr>
          <w:rFonts w:eastAsia="Calibri"/>
        </w:rPr>
        <w:t xml:space="preserve"> </w:t>
      </w:r>
      <w:r w:rsidRPr="00D55295">
        <w:rPr>
          <w:rFonts w:eastAsia="Calibri"/>
          <w:spacing w:val="-1"/>
          <w:w w:val="99"/>
        </w:rPr>
        <w:t>Π</w:t>
      </w:r>
      <w:r w:rsidRPr="00D55295">
        <w:rPr>
          <w:rFonts w:eastAsia="Calibri"/>
        </w:rPr>
        <w:t>ρ</w:t>
      </w:r>
      <w:r w:rsidRPr="00D55295">
        <w:rPr>
          <w:rFonts w:eastAsia="Calibri"/>
          <w:w w:val="99"/>
        </w:rPr>
        <w:t>ωτ.</w:t>
      </w:r>
      <w:r w:rsidRPr="00BF46DC">
        <w:rPr>
          <w:rFonts w:eastAsia="Calibri"/>
        </w:rPr>
        <w:t>:</w:t>
      </w:r>
      <w:r w:rsidRPr="00D55295">
        <w:rPr>
          <w:rFonts w:eastAsia="Calibri"/>
          <w:b/>
          <w:spacing w:val="3"/>
        </w:rPr>
        <w:t xml:space="preserve"> </w:t>
      </w:r>
      <w:r w:rsidRPr="00D55295">
        <w:rPr>
          <w:rFonts w:eastAsia="Calibri"/>
          <w:b/>
          <w:bCs/>
          <w:w w:val="104"/>
          <w:sz w:val="19"/>
          <w:szCs w:val="19"/>
        </w:rPr>
        <w:t xml:space="preserve">  </w:t>
      </w:r>
      <w:r>
        <w:rPr>
          <w:rFonts w:eastAsia="Calibri"/>
          <w:b/>
          <w:bCs/>
          <w:w w:val="104"/>
          <w:sz w:val="19"/>
          <w:szCs w:val="19"/>
        </w:rPr>
        <w:t>94</w:t>
      </w:r>
    </w:p>
    <w:p w:rsidR="00072AFE" w:rsidRPr="00D55295" w:rsidRDefault="00072AFE" w:rsidP="00072AFE">
      <w:pPr>
        <w:widowControl w:val="0"/>
        <w:autoSpaceDE w:val="0"/>
        <w:autoSpaceDN w:val="0"/>
        <w:adjustRightInd w:val="0"/>
        <w:ind w:left="720" w:right="-40"/>
        <w:rPr>
          <w:rFonts w:eastAsia="Calibri"/>
          <w:b/>
          <w:bCs/>
          <w:sz w:val="18"/>
          <w:szCs w:val="18"/>
        </w:rPr>
      </w:pPr>
      <w:r w:rsidRPr="00D55295">
        <w:rPr>
          <w:rFonts w:eastAsia="Calibri"/>
          <w:b/>
          <w:bCs/>
          <w:sz w:val="18"/>
          <w:szCs w:val="18"/>
        </w:rPr>
        <w:t>ΠΕ</w:t>
      </w:r>
      <w:r w:rsidRPr="00D55295">
        <w:rPr>
          <w:rFonts w:eastAsia="Calibri"/>
          <w:b/>
          <w:bCs/>
          <w:w w:val="99"/>
          <w:sz w:val="18"/>
          <w:szCs w:val="18"/>
        </w:rPr>
        <w:t>Ρ</w:t>
      </w:r>
      <w:r w:rsidRPr="00D55295">
        <w:rPr>
          <w:rFonts w:eastAsia="Calibri"/>
          <w:b/>
          <w:bCs/>
          <w:sz w:val="18"/>
          <w:szCs w:val="18"/>
        </w:rPr>
        <w:t>Ι</w:t>
      </w:r>
      <w:r w:rsidRPr="00D55295">
        <w:rPr>
          <w:rFonts w:eastAsia="Calibri"/>
          <w:b/>
          <w:bCs/>
          <w:w w:val="99"/>
          <w:sz w:val="18"/>
          <w:szCs w:val="18"/>
        </w:rPr>
        <w:t>Φ</w:t>
      </w:r>
      <w:r w:rsidRPr="00D55295">
        <w:rPr>
          <w:rFonts w:eastAsia="Calibri"/>
          <w:b/>
          <w:bCs/>
          <w:sz w:val="18"/>
          <w:szCs w:val="18"/>
        </w:rPr>
        <w:t>Ε</w:t>
      </w:r>
      <w:r w:rsidRPr="00D55295">
        <w:rPr>
          <w:rFonts w:eastAsia="Calibri"/>
          <w:b/>
          <w:bCs/>
          <w:w w:val="99"/>
          <w:sz w:val="18"/>
          <w:szCs w:val="18"/>
        </w:rPr>
        <w:t>Ρ</w:t>
      </w:r>
      <w:r w:rsidRPr="00D55295">
        <w:rPr>
          <w:rFonts w:eastAsia="Calibri"/>
          <w:b/>
          <w:bCs/>
          <w:spacing w:val="1"/>
          <w:sz w:val="18"/>
          <w:szCs w:val="18"/>
        </w:rPr>
        <w:t>Ε</w:t>
      </w:r>
      <w:r w:rsidRPr="00D55295">
        <w:rPr>
          <w:rFonts w:eastAsia="Calibri"/>
          <w:b/>
          <w:bCs/>
          <w:sz w:val="18"/>
          <w:szCs w:val="18"/>
        </w:rPr>
        <w:t>ΙΑΚΗ</w:t>
      </w:r>
      <w:r w:rsidRPr="00D55295">
        <w:rPr>
          <w:rFonts w:eastAsia="Calibri"/>
          <w:spacing w:val="-1"/>
          <w:sz w:val="18"/>
          <w:szCs w:val="18"/>
        </w:rPr>
        <w:t xml:space="preserve"> </w:t>
      </w:r>
      <w:r w:rsidRPr="00D55295">
        <w:rPr>
          <w:rFonts w:eastAsia="Calibri"/>
          <w:b/>
          <w:bCs/>
          <w:sz w:val="18"/>
          <w:szCs w:val="18"/>
        </w:rPr>
        <w:t>ΔΙΕΥ</w:t>
      </w:r>
      <w:r w:rsidRPr="00D55295">
        <w:rPr>
          <w:rFonts w:eastAsia="Calibri"/>
          <w:b/>
          <w:bCs/>
          <w:w w:val="99"/>
          <w:sz w:val="18"/>
          <w:szCs w:val="18"/>
        </w:rPr>
        <w:t>Θ</w:t>
      </w:r>
      <w:r w:rsidRPr="00D55295">
        <w:rPr>
          <w:rFonts w:eastAsia="Calibri"/>
          <w:b/>
          <w:bCs/>
          <w:sz w:val="18"/>
          <w:szCs w:val="18"/>
        </w:rPr>
        <w:t>ΥΝ</w:t>
      </w:r>
      <w:r w:rsidRPr="00D55295">
        <w:rPr>
          <w:rFonts w:eastAsia="Calibri"/>
          <w:b/>
          <w:bCs/>
          <w:spacing w:val="-1"/>
          <w:sz w:val="18"/>
          <w:szCs w:val="18"/>
        </w:rPr>
        <w:t>Σ</w:t>
      </w:r>
      <w:r w:rsidRPr="00D55295">
        <w:rPr>
          <w:rFonts w:eastAsia="Calibri"/>
          <w:b/>
          <w:bCs/>
          <w:sz w:val="18"/>
          <w:szCs w:val="18"/>
        </w:rPr>
        <w:t>Η</w:t>
      </w:r>
      <w:r w:rsidRPr="00D55295">
        <w:rPr>
          <w:rFonts w:eastAsia="Calibri"/>
          <w:spacing w:val="-1"/>
          <w:sz w:val="18"/>
          <w:szCs w:val="18"/>
        </w:rPr>
        <w:t xml:space="preserve"> </w:t>
      </w:r>
      <w:r w:rsidRPr="00D55295">
        <w:rPr>
          <w:rFonts w:eastAsia="Calibri"/>
          <w:b/>
          <w:bCs/>
          <w:sz w:val="18"/>
          <w:szCs w:val="18"/>
        </w:rPr>
        <w:t>Π. &amp; Δ.</w:t>
      </w:r>
    </w:p>
    <w:p w:rsidR="00072AFE" w:rsidRPr="00D55295" w:rsidRDefault="00072AFE" w:rsidP="00072AFE">
      <w:pPr>
        <w:widowControl w:val="0"/>
        <w:autoSpaceDE w:val="0"/>
        <w:autoSpaceDN w:val="0"/>
        <w:adjustRightInd w:val="0"/>
        <w:ind w:left="720" w:right="-40"/>
        <w:rPr>
          <w:rFonts w:eastAsia="Calibri"/>
        </w:rPr>
      </w:pPr>
      <w:r w:rsidRPr="00D55295">
        <w:rPr>
          <w:rFonts w:eastAsia="Calibri"/>
          <w:b/>
          <w:bCs/>
          <w:sz w:val="18"/>
          <w:szCs w:val="18"/>
        </w:rPr>
        <w:t xml:space="preserve">    ΕΚΠΑΙΔΕΥ</w:t>
      </w:r>
      <w:r w:rsidRPr="00D55295">
        <w:rPr>
          <w:rFonts w:eastAsia="Calibri"/>
          <w:b/>
          <w:bCs/>
          <w:spacing w:val="-1"/>
          <w:sz w:val="18"/>
          <w:szCs w:val="18"/>
        </w:rPr>
        <w:t>Σ</w:t>
      </w:r>
      <w:r w:rsidRPr="00D55295">
        <w:rPr>
          <w:rFonts w:eastAsia="Calibri"/>
          <w:b/>
          <w:bCs/>
          <w:sz w:val="18"/>
          <w:szCs w:val="18"/>
        </w:rPr>
        <w:t>ΗΣ</w:t>
      </w:r>
      <w:r w:rsidRPr="00D55295">
        <w:rPr>
          <w:rFonts w:eastAsia="Calibri"/>
          <w:spacing w:val="-1"/>
          <w:sz w:val="18"/>
          <w:szCs w:val="18"/>
        </w:rPr>
        <w:t xml:space="preserve"> </w:t>
      </w:r>
      <w:r w:rsidRPr="00D55295">
        <w:rPr>
          <w:rFonts w:eastAsia="Calibri"/>
          <w:b/>
          <w:bCs/>
          <w:spacing w:val="-1"/>
          <w:sz w:val="18"/>
          <w:szCs w:val="18"/>
        </w:rPr>
        <w:t>Π</w:t>
      </w:r>
      <w:r w:rsidRPr="00D55295">
        <w:rPr>
          <w:rFonts w:eastAsia="Calibri"/>
          <w:b/>
          <w:bCs/>
          <w:sz w:val="18"/>
          <w:szCs w:val="18"/>
        </w:rPr>
        <w:t>Ε</w:t>
      </w:r>
      <w:r w:rsidRPr="00D55295">
        <w:rPr>
          <w:rFonts w:eastAsia="Calibri"/>
          <w:b/>
          <w:bCs/>
          <w:spacing w:val="1"/>
          <w:sz w:val="18"/>
          <w:szCs w:val="18"/>
        </w:rPr>
        <w:t>Λ</w:t>
      </w:r>
      <w:r w:rsidRPr="00D55295">
        <w:rPr>
          <w:rFonts w:eastAsia="Calibri"/>
          <w:b/>
          <w:bCs/>
          <w:w w:val="99"/>
          <w:sz w:val="18"/>
          <w:szCs w:val="18"/>
        </w:rPr>
        <w:t>Ο</w:t>
      </w:r>
      <w:r w:rsidRPr="00D55295">
        <w:rPr>
          <w:rFonts w:eastAsia="Calibri"/>
          <w:b/>
          <w:bCs/>
          <w:sz w:val="18"/>
          <w:szCs w:val="18"/>
        </w:rPr>
        <w:t>Π</w:t>
      </w:r>
      <w:r w:rsidRPr="00D55295">
        <w:rPr>
          <w:rFonts w:eastAsia="Calibri"/>
          <w:b/>
          <w:bCs/>
          <w:w w:val="99"/>
          <w:sz w:val="18"/>
          <w:szCs w:val="18"/>
        </w:rPr>
        <w:t>Ο</w:t>
      </w:r>
      <w:r w:rsidRPr="00D55295">
        <w:rPr>
          <w:rFonts w:eastAsia="Calibri"/>
          <w:b/>
          <w:bCs/>
          <w:sz w:val="18"/>
          <w:szCs w:val="18"/>
        </w:rPr>
        <w:t>Ν</w:t>
      </w:r>
      <w:r w:rsidRPr="00D55295">
        <w:rPr>
          <w:rFonts w:eastAsia="Calibri"/>
          <w:b/>
          <w:bCs/>
          <w:spacing w:val="-1"/>
          <w:sz w:val="18"/>
          <w:szCs w:val="18"/>
        </w:rPr>
        <w:t>ΝΗ</w:t>
      </w:r>
      <w:r w:rsidRPr="00D55295">
        <w:rPr>
          <w:rFonts w:eastAsia="Calibri"/>
          <w:b/>
          <w:bCs/>
          <w:sz w:val="18"/>
          <w:szCs w:val="18"/>
        </w:rPr>
        <w:t>Σ</w:t>
      </w:r>
      <w:r w:rsidRPr="00D55295">
        <w:rPr>
          <w:rFonts w:eastAsia="Calibri"/>
          <w:b/>
          <w:bCs/>
          <w:w w:val="99"/>
          <w:sz w:val="18"/>
          <w:szCs w:val="18"/>
        </w:rPr>
        <w:t>Ο</w:t>
      </w:r>
      <w:r w:rsidRPr="00D55295">
        <w:rPr>
          <w:rFonts w:eastAsia="Calibri"/>
          <w:b/>
          <w:bCs/>
          <w:sz w:val="18"/>
          <w:szCs w:val="18"/>
        </w:rPr>
        <w:t>Υ</w:t>
      </w:r>
    </w:p>
    <w:p w:rsidR="00072AFE" w:rsidRPr="00D55295" w:rsidRDefault="00072AFE" w:rsidP="00072AFE">
      <w:pPr>
        <w:widowControl w:val="0"/>
        <w:autoSpaceDE w:val="0"/>
        <w:autoSpaceDN w:val="0"/>
        <w:adjustRightInd w:val="0"/>
        <w:ind w:right="-51" w:firstLine="720"/>
        <w:rPr>
          <w:rFonts w:eastAsia="Calibri"/>
          <w:b/>
          <w:bCs/>
          <w:sz w:val="22"/>
          <w:szCs w:val="22"/>
        </w:rPr>
      </w:pPr>
      <w:r w:rsidRPr="00D55295">
        <w:rPr>
          <w:rFonts w:eastAsia="Calibri"/>
          <w:b/>
          <w:bCs/>
          <w:sz w:val="22"/>
          <w:szCs w:val="22"/>
        </w:rPr>
        <w:t>ΔΙΕΥ</w:t>
      </w:r>
      <w:r w:rsidRPr="00D55295">
        <w:rPr>
          <w:rFonts w:eastAsia="Calibri"/>
          <w:b/>
          <w:bCs/>
          <w:spacing w:val="2"/>
          <w:w w:val="99"/>
          <w:sz w:val="22"/>
          <w:szCs w:val="22"/>
        </w:rPr>
        <w:t>Θ</w:t>
      </w:r>
      <w:r w:rsidRPr="00D55295">
        <w:rPr>
          <w:rFonts w:eastAsia="Calibri"/>
          <w:b/>
          <w:bCs/>
          <w:sz w:val="22"/>
          <w:szCs w:val="22"/>
        </w:rPr>
        <w:t>ΥΝΣΗ</w:t>
      </w:r>
      <w:r w:rsidRPr="00D55295">
        <w:rPr>
          <w:rFonts w:eastAsia="Calibri"/>
          <w:spacing w:val="-1"/>
          <w:sz w:val="22"/>
          <w:szCs w:val="22"/>
        </w:rPr>
        <w:t xml:space="preserve"> </w:t>
      </w:r>
      <w:r w:rsidRPr="00D55295">
        <w:rPr>
          <w:rFonts w:eastAsia="Calibri"/>
          <w:b/>
          <w:bCs/>
          <w:sz w:val="22"/>
          <w:szCs w:val="22"/>
        </w:rPr>
        <w:t>Δ</w:t>
      </w:r>
      <w:r w:rsidRPr="00D55295">
        <w:rPr>
          <w:rFonts w:eastAsia="Calibri"/>
          <w:b/>
          <w:bCs/>
          <w:w w:val="99"/>
          <w:sz w:val="22"/>
          <w:szCs w:val="22"/>
        </w:rPr>
        <w:t xml:space="preserve">. </w:t>
      </w:r>
      <w:r w:rsidRPr="00D55295">
        <w:rPr>
          <w:rFonts w:eastAsia="Calibri"/>
          <w:b/>
          <w:bCs/>
          <w:sz w:val="22"/>
          <w:szCs w:val="22"/>
        </w:rPr>
        <w:t>Ε.</w:t>
      </w:r>
      <w:r w:rsidRPr="00D55295">
        <w:rPr>
          <w:rFonts w:eastAsia="Calibri"/>
          <w:sz w:val="22"/>
          <w:szCs w:val="22"/>
        </w:rPr>
        <w:t xml:space="preserve"> </w:t>
      </w:r>
      <w:r w:rsidRPr="00D55295">
        <w:rPr>
          <w:rFonts w:eastAsia="Calibri"/>
          <w:b/>
          <w:bCs/>
          <w:sz w:val="22"/>
          <w:szCs w:val="22"/>
        </w:rPr>
        <w:t>Α</w:t>
      </w:r>
      <w:r w:rsidRPr="00D55295">
        <w:rPr>
          <w:rFonts w:eastAsia="Calibri"/>
          <w:b/>
          <w:bCs/>
          <w:w w:val="99"/>
          <w:sz w:val="22"/>
          <w:szCs w:val="22"/>
        </w:rPr>
        <w:t>Ρ</w:t>
      </w:r>
      <w:r w:rsidRPr="00D55295">
        <w:rPr>
          <w:rFonts w:eastAsia="Calibri"/>
          <w:b/>
          <w:bCs/>
          <w:spacing w:val="-2"/>
          <w:sz w:val="22"/>
          <w:szCs w:val="22"/>
        </w:rPr>
        <w:t>Κ</w:t>
      </w:r>
      <w:r w:rsidRPr="00D55295">
        <w:rPr>
          <w:rFonts w:eastAsia="Calibri"/>
          <w:b/>
          <w:bCs/>
          <w:sz w:val="22"/>
          <w:szCs w:val="22"/>
        </w:rPr>
        <w:t>ΑΔΙΑΣ</w:t>
      </w:r>
    </w:p>
    <w:p w:rsidR="00072AFE" w:rsidRPr="00D55295" w:rsidRDefault="00072AFE" w:rsidP="00072AFE">
      <w:pPr>
        <w:widowControl w:val="0"/>
        <w:autoSpaceDE w:val="0"/>
        <w:autoSpaceDN w:val="0"/>
        <w:adjustRightInd w:val="0"/>
        <w:ind w:right="-51" w:firstLine="720"/>
        <w:rPr>
          <w:rFonts w:eastAsia="Calibri"/>
          <w:sz w:val="22"/>
          <w:szCs w:val="22"/>
        </w:rPr>
      </w:pPr>
      <w:r w:rsidRPr="00D55295">
        <w:rPr>
          <w:rFonts w:eastAsia="Calibri"/>
          <w:b/>
          <w:bCs/>
          <w:sz w:val="22"/>
          <w:szCs w:val="22"/>
        </w:rPr>
        <w:t xml:space="preserve">        </w:t>
      </w:r>
    </w:p>
    <w:p w:rsidR="00072AFE" w:rsidRPr="00D55295" w:rsidRDefault="00072AFE" w:rsidP="00072AFE">
      <w:pPr>
        <w:widowControl w:val="0"/>
        <w:autoSpaceDE w:val="0"/>
        <w:autoSpaceDN w:val="0"/>
        <w:adjustRightInd w:val="0"/>
        <w:ind w:right="-51" w:firstLine="360"/>
        <w:rPr>
          <w:rFonts w:eastAsia="Calibri"/>
          <w:sz w:val="22"/>
          <w:szCs w:val="22"/>
        </w:rPr>
      </w:pPr>
      <w:r w:rsidRPr="00D55295">
        <w:rPr>
          <w:rFonts w:eastAsia="Calibri"/>
          <w:b/>
          <w:bCs/>
          <w:sz w:val="22"/>
          <w:szCs w:val="22"/>
        </w:rPr>
        <w:t xml:space="preserve">    </w:t>
      </w:r>
      <w:r>
        <w:rPr>
          <w:rFonts w:eastAsia="Calibri"/>
          <w:b/>
          <w:bCs/>
          <w:sz w:val="22"/>
          <w:szCs w:val="22"/>
        </w:rPr>
        <w:t xml:space="preserve">  </w:t>
      </w:r>
      <w:r w:rsidRPr="00D55295">
        <w:rPr>
          <w:rFonts w:eastAsia="Calibri"/>
          <w:b/>
          <w:bCs/>
          <w:sz w:val="22"/>
          <w:szCs w:val="22"/>
        </w:rPr>
        <w:t xml:space="preserve"> ΓΕΝΙ</w:t>
      </w:r>
      <w:r w:rsidRPr="00D55295">
        <w:rPr>
          <w:rFonts w:eastAsia="Calibri"/>
          <w:b/>
          <w:bCs/>
          <w:spacing w:val="1"/>
          <w:sz w:val="22"/>
          <w:szCs w:val="22"/>
        </w:rPr>
        <w:t>Κ</w:t>
      </w:r>
      <w:r w:rsidRPr="00D55295">
        <w:rPr>
          <w:rFonts w:eastAsia="Calibri"/>
          <w:b/>
          <w:bCs/>
          <w:w w:val="99"/>
          <w:sz w:val="22"/>
          <w:szCs w:val="22"/>
        </w:rPr>
        <w:t>Ο</w:t>
      </w:r>
      <w:r w:rsidRPr="00D55295">
        <w:rPr>
          <w:rFonts w:eastAsia="Calibri"/>
          <w:sz w:val="22"/>
          <w:szCs w:val="22"/>
        </w:rPr>
        <w:t xml:space="preserve"> </w:t>
      </w:r>
      <w:r w:rsidRPr="00D55295">
        <w:rPr>
          <w:rFonts w:eastAsia="Calibri"/>
          <w:b/>
          <w:bCs/>
          <w:spacing w:val="-1"/>
          <w:sz w:val="22"/>
          <w:szCs w:val="22"/>
        </w:rPr>
        <w:t>Λ</w:t>
      </w:r>
      <w:r w:rsidRPr="00D55295">
        <w:rPr>
          <w:rFonts w:eastAsia="Calibri"/>
          <w:b/>
          <w:bCs/>
          <w:sz w:val="22"/>
          <w:szCs w:val="22"/>
        </w:rPr>
        <w:t>ΥΚΕΙ</w:t>
      </w:r>
      <w:r w:rsidRPr="00D55295">
        <w:rPr>
          <w:rFonts w:eastAsia="Calibri"/>
          <w:b/>
          <w:bCs/>
          <w:w w:val="99"/>
          <w:sz w:val="22"/>
          <w:szCs w:val="22"/>
        </w:rPr>
        <w:t>Ο</w:t>
      </w:r>
      <w:r w:rsidRPr="00D55295">
        <w:rPr>
          <w:rFonts w:eastAsia="Calibri"/>
          <w:sz w:val="22"/>
          <w:szCs w:val="22"/>
        </w:rPr>
        <w:t xml:space="preserve"> </w:t>
      </w:r>
      <w:r w:rsidRPr="00D55295">
        <w:rPr>
          <w:rFonts w:eastAsia="Calibri"/>
          <w:b/>
          <w:bCs/>
          <w:w w:val="99"/>
          <w:sz w:val="22"/>
          <w:szCs w:val="22"/>
        </w:rPr>
        <w:t>Μ</w:t>
      </w:r>
      <w:r w:rsidRPr="00D55295">
        <w:rPr>
          <w:rFonts w:eastAsia="Calibri"/>
          <w:b/>
          <w:bCs/>
          <w:sz w:val="22"/>
          <w:szCs w:val="22"/>
        </w:rPr>
        <w:t>ΕΓΑ</w:t>
      </w:r>
      <w:r w:rsidRPr="00D55295">
        <w:rPr>
          <w:rFonts w:eastAsia="Calibri"/>
          <w:b/>
          <w:bCs/>
          <w:spacing w:val="-2"/>
          <w:sz w:val="22"/>
          <w:szCs w:val="22"/>
        </w:rPr>
        <w:t>Λ</w:t>
      </w:r>
      <w:r w:rsidRPr="00D55295">
        <w:rPr>
          <w:rFonts w:eastAsia="Calibri"/>
          <w:b/>
          <w:bCs/>
          <w:w w:val="99"/>
          <w:sz w:val="22"/>
          <w:szCs w:val="22"/>
        </w:rPr>
        <w:t>Ο</w:t>
      </w:r>
      <w:r w:rsidRPr="00D55295">
        <w:rPr>
          <w:rFonts w:eastAsia="Calibri"/>
          <w:b/>
          <w:bCs/>
          <w:sz w:val="22"/>
          <w:szCs w:val="22"/>
        </w:rPr>
        <w:t>Π</w:t>
      </w:r>
      <w:r w:rsidRPr="00D55295">
        <w:rPr>
          <w:rFonts w:eastAsia="Calibri"/>
          <w:b/>
          <w:bCs/>
          <w:w w:val="99"/>
          <w:sz w:val="22"/>
          <w:szCs w:val="22"/>
        </w:rPr>
        <w:t>Ο</w:t>
      </w:r>
      <w:r w:rsidRPr="00D55295">
        <w:rPr>
          <w:rFonts w:eastAsia="Calibri"/>
          <w:b/>
          <w:bCs/>
          <w:sz w:val="22"/>
          <w:szCs w:val="22"/>
        </w:rPr>
        <w:t>ΛΗΣ</w:t>
      </w:r>
    </w:p>
    <w:p w:rsidR="00072AFE" w:rsidRPr="00D55295" w:rsidRDefault="00072AFE" w:rsidP="00072AFE">
      <w:pPr>
        <w:widowControl w:val="0"/>
        <w:autoSpaceDE w:val="0"/>
        <w:autoSpaceDN w:val="0"/>
        <w:adjustRightInd w:val="0"/>
        <w:ind w:right="-20" w:firstLine="360"/>
        <w:rPr>
          <w:rFonts w:eastAsia="Calibri"/>
          <w:spacing w:val="47"/>
          <w:sz w:val="19"/>
          <w:szCs w:val="19"/>
        </w:rPr>
      </w:pPr>
      <w:r w:rsidRPr="00D55295">
        <w:rPr>
          <w:rFonts w:eastAsia="Calibri"/>
          <w:w w:val="104"/>
          <w:sz w:val="19"/>
          <w:szCs w:val="19"/>
        </w:rPr>
        <w:tab/>
        <w:t>Αγίου</w:t>
      </w:r>
      <w:r w:rsidRPr="00D55295">
        <w:rPr>
          <w:rFonts w:eastAsia="Calibri"/>
          <w:spacing w:val="3"/>
          <w:sz w:val="19"/>
          <w:szCs w:val="19"/>
        </w:rPr>
        <w:t xml:space="preserve"> </w:t>
      </w:r>
      <w:r w:rsidRPr="00D55295">
        <w:rPr>
          <w:rFonts w:eastAsia="Calibri"/>
          <w:w w:val="104"/>
          <w:sz w:val="19"/>
          <w:szCs w:val="19"/>
        </w:rPr>
        <w:t>Αθα</w:t>
      </w:r>
      <w:r w:rsidRPr="00D55295">
        <w:rPr>
          <w:rFonts w:eastAsia="Calibri"/>
          <w:spacing w:val="1"/>
          <w:w w:val="104"/>
          <w:sz w:val="19"/>
          <w:szCs w:val="19"/>
        </w:rPr>
        <w:t>ν</w:t>
      </w:r>
      <w:r w:rsidRPr="00D55295">
        <w:rPr>
          <w:rFonts w:eastAsia="Calibri"/>
          <w:w w:val="104"/>
          <w:sz w:val="19"/>
          <w:szCs w:val="19"/>
        </w:rPr>
        <w:t>ασί</w:t>
      </w:r>
      <w:r w:rsidRPr="00D55295">
        <w:rPr>
          <w:rFonts w:eastAsia="Calibri"/>
          <w:spacing w:val="1"/>
          <w:w w:val="104"/>
          <w:sz w:val="19"/>
          <w:szCs w:val="19"/>
        </w:rPr>
        <w:t>ο</w:t>
      </w:r>
      <w:r w:rsidRPr="00D55295">
        <w:rPr>
          <w:rFonts w:eastAsia="Calibri"/>
          <w:w w:val="104"/>
          <w:sz w:val="19"/>
          <w:szCs w:val="19"/>
        </w:rPr>
        <w:t>υ</w:t>
      </w:r>
      <w:r w:rsidRPr="00D55295">
        <w:rPr>
          <w:rFonts w:eastAsia="Calibri"/>
          <w:spacing w:val="3"/>
          <w:sz w:val="19"/>
          <w:szCs w:val="19"/>
        </w:rPr>
        <w:t xml:space="preserve"> </w:t>
      </w:r>
      <w:r w:rsidRPr="00D55295">
        <w:rPr>
          <w:rFonts w:eastAsia="Calibri"/>
          <w:w w:val="104"/>
          <w:sz w:val="19"/>
          <w:szCs w:val="19"/>
        </w:rPr>
        <w:t>-</w:t>
      </w:r>
      <w:r w:rsidRPr="00D55295">
        <w:rPr>
          <w:rFonts w:eastAsia="Calibri"/>
          <w:spacing w:val="1"/>
          <w:sz w:val="19"/>
          <w:szCs w:val="19"/>
        </w:rPr>
        <w:t xml:space="preserve"> </w:t>
      </w:r>
      <w:r w:rsidRPr="00D55295">
        <w:rPr>
          <w:rFonts w:eastAsia="Calibri"/>
          <w:spacing w:val="3"/>
          <w:w w:val="104"/>
          <w:sz w:val="19"/>
          <w:szCs w:val="19"/>
        </w:rPr>
        <w:t>2</w:t>
      </w:r>
      <w:r w:rsidRPr="00D55295">
        <w:rPr>
          <w:rFonts w:eastAsia="Calibri"/>
          <w:w w:val="104"/>
          <w:sz w:val="19"/>
          <w:szCs w:val="19"/>
        </w:rPr>
        <w:t>2200</w:t>
      </w:r>
      <w:r w:rsidRPr="00D55295">
        <w:rPr>
          <w:rFonts w:eastAsia="Calibri"/>
          <w:w w:val="105"/>
          <w:sz w:val="19"/>
          <w:szCs w:val="19"/>
        </w:rPr>
        <w:t>,</w:t>
      </w:r>
      <w:r w:rsidRPr="00D55295">
        <w:rPr>
          <w:rFonts w:eastAsia="Calibri"/>
          <w:spacing w:val="47"/>
          <w:sz w:val="19"/>
          <w:szCs w:val="19"/>
        </w:rPr>
        <w:t xml:space="preserve"> </w:t>
      </w:r>
      <w:r w:rsidRPr="00D55295">
        <w:rPr>
          <w:rFonts w:eastAsia="Calibri"/>
          <w:spacing w:val="3"/>
          <w:w w:val="104"/>
          <w:sz w:val="19"/>
          <w:szCs w:val="19"/>
        </w:rPr>
        <w:t>Μ</w:t>
      </w:r>
      <w:r w:rsidRPr="00D55295">
        <w:rPr>
          <w:rFonts w:eastAsia="Calibri"/>
          <w:w w:val="104"/>
          <w:sz w:val="19"/>
          <w:szCs w:val="19"/>
        </w:rPr>
        <w:t>εγαλόπ</w:t>
      </w:r>
      <w:r w:rsidRPr="00D55295">
        <w:rPr>
          <w:rFonts w:eastAsia="Calibri"/>
          <w:spacing w:val="2"/>
          <w:w w:val="104"/>
          <w:sz w:val="19"/>
          <w:szCs w:val="19"/>
        </w:rPr>
        <w:t>ο</w:t>
      </w:r>
      <w:r w:rsidRPr="00D55295">
        <w:rPr>
          <w:rFonts w:eastAsia="Calibri"/>
          <w:w w:val="104"/>
          <w:sz w:val="19"/>
          <w:szCs w:val="19"/>
        </w:rPr>
        <w:t>λη</w:t>
      </w:r>
    </w:p>
    <w:p w:rsidR="00072AFE" w:rsidRPr="00FB2E73" w:rsidRDefault="00072AFE" w:rsidP="00072AFE">
      <w:pPr>
        <w:widowControl w:val="0"/>
        <w:autoSpaceDE w:val="0"/>
        <w:autoSpaceDN w:val="0"/>
        <w:adjustRightInd w:val="0"/>
        <w:ind w:right="-20" w:firstLine="720"/>
        <w:rPr>
          <w:rFonts w:eastAsia="Calibri"/>
          <w:lang w:val="en-US"/>
        </w:rPr>
      </w:pPr>
      <w:proofErr w:type="spellStart"/>
      <w:r w:rsidRPr="00D55295">
        <w:rPr>
          <w:rFonts w:eastAsia="Calibri"/>
          <w:w w:val="104"/>
          <w:sz w:val="19"/>
          <w:szCs w:val="19"/>
        </w:rPr>
        <w:t>Τη</w:t>
      </w:r>
      <w:r w:rsidRPr="00D55295">
        <w:rPr>
          <w:rFonts w:eastAsia="Calibri"/>
          <w:spacing w:val="-1"/>
          <w:w w:val="104"/>
          <w:sz w:val="19"/>
          <w:szCs w:val="19"/>
        </w:rPr>
        <w:t>λ</w:t>
      </w:r>
      <w:proofErr w:type="spellEnd"/>
      <w:r w:rsidRPr="00FB2E73">
        <w:rPr>
          <w:rFonts w:eastAsia="Calibri"/>
          <w:w w:val="104"/>
          <w:sz w:val="19"/>
          <w:szCs w:val="19"/>
          <w:lang w:val="en-US"/>
        </w:rPr>
        <w:t>.</w:t>
      </w:r>
      <w:r w:rsidRPr="00FB2E73">
        <w:rPr>
          <w:rFonts w:eastAsia="Calibri"/>
          <w:w w:val="105"/>
          <w:sz w:val="19"/>
          <w:szCs w:val="19"/>
          <w:lang w:val="en-US"/>
        </w:rPr>
        <w:t>:</w:t>
      </w:r>
      <w:r w:rsidRPr="00FB2E73">
        <w:rPr>
          <w:rFonts w:eastAsia="Calibri"/>
          <w:spacing w:val="47"/>
          <w:sz w:val="19"/>
          <w:szCs w:val="19"/>
          <w:lang w:val="en-US"/>
        </w:rPr>
        <w:t xml:space="preserve"> </w:t>
      </w:r>
      <w:r w:rsidRPr="00FB2E73">
        <w:rPr>
          <w:rFonts w:eastAsia="Calibri"/>
          <w:w w:val="104"/>
          <w:sz w:val="19"/>
          <w:szCs w:val="19"/>
          <w:lang w:val="en-US"/>
        </w:rPr>
        <w:t>2</w:t>
      </w:r>
      <w:r w:rsidRPr="00FB2E73">
        <w:rPr>
          <w:rFonts w:eastAsia="Calibri"/>
          <w:spacing w:val="2"/>
          <w:w w:val="104"/>
          <w:sz w:val="19"/>
          <w:szCs w:val="19"/>
          <w:lang w:val="en-US"/>
        </w:rPr>
        <w:t>7</w:t>
      </w:r>
      <w:r w:rsidRPr="00FB2E73">
        <w:rPr>
          <w:rFonts w:eastAsia="Calibri"/>
          <w:w w:val="104"/>
          <w:sz w:val="19"/>
          <w:szCs w:val="19"/>
          <w:lang w:val="en-US"/>
        </w:rPr>
        <w:t>910</w:t>
      </w:r>
      <w:r w:rsidRPr="00FB2E73">
        <w:rPr>
          <w:rFonts w:eastAsia="Calibri"/>
          <w:spacing w:val="5"/>
          <w:sz w:val="19"/>
          <w:szCs w:val="19"/>
          <w:lang w:val="en-US"/>
        </w:rPr>
        <w:t xml:space="preserve"> </w:t>
      </w:r>
      <w:r w:rsidRPr="00FB2E73">
        <w:rPr>
          <w:rFonts w:eastAsia="Calibri"/>
          <w:w w:val="104"/>
          <w:sz w:val="19"/>
          <w:szCs w:val="19"/>
          <w:lang w:val="en-US"/>
        </w:rPr>
        <w:t>-</w:t>
      </w:r>
      <w:r w:rsidRPr="00FB2E73">
        <w:rPr>
          <w:rFonts w:eastAsia="Calibri"/>
          <w:spacing w:val="47"/>
          <w:sz w:val="19"/>
          <w:szCs w:val="19"/>
          <w:lang w:val="en-US"/>
        </w:rPr>
        <w:t xml:space="preserve"> </w:t>
      </w:r>
      <w:r w:rsidRPr="00FB2E73">
        <w:rPr>
          <w:rFonts w:eastAsia="Calibri"/>
          <w:w w:val="104"/>
          <w:sz w:val="19"/>
          <w:szCs w:val="19"/>
          <w:lang w:val="en-US"/>
        </w:rPr>
        <w:t>22775</w:t>
      </w:r>
    </w:p>
    <w:p w:rsidR="00072AFE" w:rsidRPr="00FB2E73" w:rsidRDefault="00072AFE" w:rsidP="00072AFE">
      <w:pPr>
        <w:widowControl w:val="0"/>
        <w:autoSpaceDE w:val="0"/>
        <w:autoSpaceDN w:val="0"/>
        <w:adjustRightInd w:val="0"/>
        <w:ind w:right="-20" w:firstLine="720"/>
        <w:rPr>
          <w:rFonts w:eastAsia="Calibri"/>
          <w:lang w:val="en-US"/>
        </w:rPr>
      </w:pPr>
      <w:r w:rsidRPr="00FB2E73">
        <w:rPr>
          <w:rFonts w:eastAsia="Calibri"/>
          <w:w w:val="104"/>
          <w:sz w:val="19"/>
          <w:szCs w:val="19"/>
          <w:lang w:val="en-US"/>
        </w:rPr>
        <w:t>Fax</w:t>
      </w:r>
      <w:r w:rsidRPr="00FB2E73">
        <w:rPr>
          <w:rFonts w:eastAsia="Calibri"/>
          <w:w w:val="105"/>
          <w:sz w:val="19"/>
          <w:szCs w:val="19"/>
          <w:lang w:val="en-US"/>
        </w:rPr>
        <w:t>:</w:t>
      </w:r>
      <w:r w:rsidRPr="00FB2E73">
        <w:rPr>
          <w:rFonts w:eastAsia="Calibri"/>
          <w:sz w:val="19"/>
          <w:szCs w:val="19"/>
          <w:lang w:val="en-US"/>
        </w:rPr>
        <w:t xml:space="preserve">    </w:t>
      </w:r>
      <w:r w:rsidRPr="00FB2E73">
        <w:rPr>
          <w:rFonts w:eastAsia="Calibri"/>
          <w:spacing w:val="-33"/>
          <w:sz w:val="19"/>
          <w:szCs w:val="19"/>
          <w:lang w:val="en-US"/>
        </w:rPr>
        <w:t xml:space="preserve"> </w:t>
      </w:r>
      <w:r w:rsidRPr="00FB2E73">
        <w:rPr>
          <w:rFonts w:eastAsia="Calibri"/>
          <w:w w:val="104"/>
          <w:sz w:val="19"/>
          <w:szCs w:val="19"/>
          <w:lang w:val="en-US"/>
        </w:rPr>
        <w:t>27910</w:t>
      </w:r>
      <w:r w:rsidRPr="00FB2E73">
        <w:rPr>
          <w:rFonts w:eastAsia="Calibri"/>
          <w:spacing w:val="4"/>
          <w:sz w:val="19"/>
          <w:szCs w:val="19"/>
          <w:lang w:val="en-US"/>
        </w:rPr>
        <w:t xml:space="preserve"> </w:t>
      </w:r>
      <w:r w:rsidRPr="00FB2E73">
        <w:rPr>
          <w:rFonts w:eastAsia="Calibri"/>
          <w:w w:val="104"/>
          <w:sz w:val="19"/>
          <w:szCs w:val="19"/>
          <w:lang w:val="en-US"/>
        </w:rPr>
        <w:t>–</w:t>
      </w:r>
      <w:r w:rsidRPr="00FB2E73">
        <w:rPr>
          <w:rFonts w:eastAsia="Calibri"/>
          <w:spacing w:val="2"/>
          <w:sz w:val="19"/>
          <w:szCs w:val="19"/>
          <w:lang w:val="en-US"/>
        </w:rPr>
        <w:t xml:space="preserve"> </w:t>
      </w:r>
      <w:r w:rsidR="003549B9">
        <w:rPr>
          <w:rFonts w:eastAsia="Calibri"/>
          <w:w w:val="104"/>
          <w:sz w:val="19"/>
          <w:szCs w:val="19"/>
          <w:lang w:val="en-US"/>
        </w:rPr>
        <w:t>2</w:t>
      </w:r>
      <w:r w:rsidR="003549B9">
        <w:rPr>
          <w:rFonts w:eastAsia="Calibri"/>
          <w:w w:val="104"/>
          <w:sz w:val="19"/>
          <w:szCs w:val="19"/>
        </w:rPr>
        <w:t>4369</w:t>
      </w:r>
    </w:p>
    <w:p w:rsidR="00072AFE" w:rsidRPr="00105384" w:rsidRDefault="00072AFE" w:rsidP="00072AFE">
      <w:pPr>
        <w:widowControl w:val="0"/>
        <w:autoSpaceDE w:val="0"/>
        <w:autoSpaceDN w:val="0"/>
        <w:adjustRightInd w:val="0"/>
        <w:ind w:right="-20" w:firstLine="720"/>
        <w:rPr>
          <w:rFonts w:eastAsia="Calibri"/>
          <w:lang w:val="en-US"/>
        </w:rPr>
      </w:pPr>
      <w:r w:rsidRPr="00D55295">
        <w:rPr>
          <w:rFonts w:eastAsia="Calibri"/>
          <w:w w:val="104"/>
          <w:sz w:val="19"/>
          <w:szCs w:val="19"/>
          <w:lang w:val="en-GB"/>
        </w:rPr>
        <w:t>e</w:t>
      </w:r>
      <w:r w:rsidRPr="00105384">
        <w:rPr>
          <w:rFonts w:eastAsia="Calibri"/>
          <w:w w:val="104"/>
          <w:sz w:val="19"/>
          <w:szCs w:val="19"/>
          <w:lang w:val="en-US"/>
        </w:rPr>
        <w:t>-</w:t>
      </w:r>
      <w:proofErr w:type="gramStart"/>
      <w:r w:rsidRPr="00D55295">
        <w:rPr>
          <w:rFonts w:eastAsia="Calibri"/>
          <w:w w:val="104"/>
          <w:sz w:val="19"/>
          <w:szCs w:val="19"/>
          <w:lang w:val="en-GB"/>
        </w:rPr>
        <w:t>ma</w:t>
      </w:r>
      <w:r w:rsidRPr="00D55295">
        <w:rPr>
          <w:rFonts w:eastAsia="Calibri"/>
          <w:w w:val="105"/>
          <w:sz w:val="19"/>
          <w:szCs w:val="19"/>
          <w:lang w:val="en-GB"/>
        </w:rPr>
        <w:t>il</w:t>
      </w:r>
      <w:r w:rsidRPr="00105384">
        <w:rPr>
          <w:rFonts w:eastAsia="Calibri"/>
          <w:spacing w:val="2"/>
          <w:sz w:val="19"/>
          <w:szCs w:val="19"/>
          <w:lang w:val="en-US"/>
        </w:rPr>
        <w:t xml:space="preserve"> </w:t>
      </w:r>
      <w:r w:rsidRPr="00105384">
        <w:rPr>
          <w:rFonts w:eastAsia="Calibri"/>
          <w:w w:val="105"/>
          <w:sz w:val="19"/>
          <w:szCs w:val="19"/>
          <w:lang w:val="en-US"/>
        </w:rPr>
        <w:t>:</w:t>
      </w:r>
      <w:proofErr w:type="gramEnd"/>
      <w:r w:rsidRPr="00105384">
        <w:rPr>
          <w:rFonts w:eastAsia="Calibri"/>
          <w:spacing w:val="2"/>
          <w:sz w:val="19"/>
          <w:szCs w:val="19"/>
          <w:lang w:val="en-US"/>
        </w:rPr>
        <w:t xml:space="preserve"> </w:t>
      </w:r>
      <w:r w:rsidRPr="00D55295">
        <w:rPr>
          <w:rFonts w:eastAsia="Calibri"/>
          <w:w w:val="104"/>
          <w:sz w:val="19"/>
          <w:szCs w:val="19"/>
          <w:lang w:val="en-GB"/>
        </w:rPr>
        <w:t>ma</w:t>
      </w:r>
      <w:r w:rsidRPr="00D55295">
        <w:rPr>
          <w:rFonts w:eastAsia="Calibri"/>
          <w:w w:val="105"/>
          <w:sz w:val="19"/>
          <w:szCs w:val="19"/>
          <w:lang w:val="en-GB"/>
        </w:rPr>
        <w:t>i</w:t>
      </w:r>
      <w:r w:rsidRPr="00D55295">
        <w:rPr>
          <w:rFonts w:eastAsia="Calibri"/>
          <w:spacing w:val="2"/>
          <w:w w:val="105"/>
          <w:sz w:val="19"/>
          <w:szCs w:val="19"/>
          <w:lang w:val="en-GB"/>
        </w:rPr>
        <w:t>l</w:t>
      </w:r>
      <w:r w:rsidRPr="00105384">
        <w:rPr>
          <w:rFonts w:eastAsia="Calibri"/>
          <w:w w:val="104"/>
          <w:sz w:val="19"/>
          <w:szCs w:val="19"/>
          <w:lang w:val="en-US"/>
        </w:rPr>
        <w:t>@1</w:t>
      </w:r>
      <w:proofErr w:type="spellStart"/>
      <w:r w:rsidRPr="00D55295">
        <w:rPr>
          <w:rFonts w:eastAsia="Calibri"/>
          <w:w w:val="105"/>
          <w:sz w:val="19"/>
          <w:szCs w:val="19"/>
          <w:lang w:val="en-GB"/>
        </w:rPr>
        <w:t>l</w:t>
      </w:r>
      <w:r w:rsidRPr="00D55295">
        <w:rPr>
          <w:rFonts w:eastAsia="Calibri"/>
          <w:w w:val="104"/>
          <w:sz w:val="19"/>
          <w:szCs w:val="19"/>
          <w:lang w:val="en-GB"/>
        </w:rPr>
        <w:t>y</w:t>
      </w:r>
      <w:r w:rsidRPr="00D55295">
        <w:rPr>
          <w:rFonts w:eastAsia="Calibri"/>
          <w:spacing w:val="1"/>
          <w:w w:val="104"/>
          <w:sz w:val="19"/>
          <w:szCs w:val="19"/>
          <w:lang w:val="en-GB"/>
        </w:rPr>
        <w:t>k</w:t>
      </w:r>
      <w:proofErr w:type="spellEnd"/>
      <w:r w:rsidRPr="00105384">
        <w:rPr>
          <w:rFonts w:eastAsia="Calibri"/>
          <w:spacing w:val="1"/>
          <w:w w:val="104"/>
          <w:sz w:val="19"/>
          <w:szCs w:val="19"/>
          <w:lang w:val="en-US"/>
        </w:rPr>
        <w:t>-</w:t>
      </w:r>
      <w:proofErr w:type="spellStart"/>
      <w:r w:rsidRPr="00D55295">
        <w:rPr>
          <w:rFonts w:eastAsia="Calibri"/>
          <w:w w:val="104"/>
          <w:sz w:val="19"/>
          <w:szCs w:val="19"/>
          <w:lang w:val="en-GB"/>
        </w:rPr>
        <w:t>m</w:t>
      </w:r>
      <w:r w:rsidRPr="00D55295">
        <w:rPr>
          <w:rFonts w:eastAsia="Calibri"/>
          <w:spacing w:val="1"/>
          <w:w w:val="104"/>
          <w:sz w:val="19"/>
          <w:szCs w:val="19"/>
          <w:lang w:val="en-GB"/>
        </w:rPr>
        <w:t>e</w:t>
      </w:r>
      <w:r w:rsidRPr="00D55295">
        <w:rPr>
          <w:rFonts w:eastAsia="Calibri"/>
          <w:w w:val="104"/>
          <w:sz w:val="19"/>
          <w:szCs w:val="19"/>
          <w:lang w:val="en-GB"/>
        </w:rPr>
        <w:t>ga</w:t>
      </w:r>
      <w:r w:rsidRPr="00D55295">
        <w:rPr>
          <w:rFonts w:eastAsia="Calibri"/>
          <w:w w:val="105"/>
          <w:sz w:val="19"/>
          <w:szCs w:val="19"/>
          <w:lang w:val="en-GB"/>
        </w:rPr>
        <w:t>l</w:t>
      </w:r>
      <w:proofErr w:type="spellEnd"/>
      <w:r w:rsidRPr="00105384">
        <w:rPr>
          <w:rFonts w:eastAsia="Calibri"/>
          <w:w w:val="104"/>
          <w:sz w:val="19"/>
          <w:szCs w:val="19"/>
          <w:lang w:val="en-US"/>
        </w:rPr>
        <w:t>.</w:t>
      </w:r>
      <w:r w:rsidRPr="00D55295">
        <w:rPr>
          <w:rFonts w:eastAsia="Calibri"/>
          <w:w w:val="104"/>
          <w:sz w:val="19"/>
          <w:szCs w:val="19"/>
          <w:lang w:val="en-GB"/>
        </w:rPr>
        <w:t>a</w:t>
      </w:r>
      <w:r w:rsidRPr="00D55295">
        <w:rPr>
          <w:rFonts w:eastAsia="Calibri"/>
          <w:spacing w:val="1"/>
          <w:w w:val="104"/>
          <w:sz w:val="19"/>
          <w:szCs w:val="19"/>
          <w:lang w:val="en-GB"/>
        </w:rPr>
        <w:t>rk</w:t>
      </w:r>
      <w:r w:rsidRPr="00105384">
        <w:rPr>
          <w:rFonts w:eastAsia="Calibri"/>
          <w:spacing w:val="3"/>
          <w:w w:val="104"/>
          <w:sz w:val="19"/>
          <w:szCs w:val="19"/>
          <w:lang w:val="en-US"/>
        </w:rPr>
        <w:t>.</w:t>
      </w:r>
      <w:proofErr w:type="spellStart"/>
      <w:r w:rsidRPr="00D55295">
        <w:rPr>
          <w:rFonts w:eastAsia="Calibri"/>
          <w:w w:val="104"/>
          <w:sz w:val="19"/>
          <w:szCs w:val="19"/>
          <w:lang w:val="en-GB"/>
        </w:rPr>
        <w:t>sch</w:t>
      </w:r>
      <w:proofErr w:type="spellEnd"/>
      <w:r w:rsidRPr="00105384">
        <w:rPr>
          <w:rFonts w:eastAsia="Calibri"/>
          <w:w w:val="104"/>
          <w:sz w:val="19"/>
          <w:szCs w:val="19"/>
          <w:lang w:val="en-US"/>
        </w:rPr>
        <w:t>.</w:t>
      </w:r>
      <w:proofErr w:type="spellStart"/>
      <w:r w:rsidRPr="00D55295">
        <w:rPr>
          <w:rFonts w:eastAsia="Calibri"/>
          <w:w w:val="104"/>
          <w:sz w:val="19"/>
          <w:szCs w:val="19"/>
          <w:lang w:val="en-GB"/>
        </w:rPr>
        <w:t>gr</w:t>
      </w:r>
      <w:proofErr w:type="spellEnd"/>
    </w:p>
    <w:p w:rsidR="00072AFE" w:rsidRPr="00105384" w:rsidRDefault="00072AFE" w:rsidP="00072AFE">
      <w:pPr>
        <w:widowControl w:val="0"/>
        <w:autoSpaceDE w:val="0"/>
        <w:autoSpaceDN w:val="0"/>
        <w:adjustRightInd w:val="0"/>
        <w:ind w:left="360" w:right="-20"/>
        <w:jc w:val="center"/>
        <w:rPr>
          <w:rFonts w:eastAsia="Calibri"/>
          <w:lang w:val="en-US"/>
        </w:rPr>
      </w:pPr>
    </w:p>
    <w:p w:rsidR="00072AFE" w:rsidRPr="00FB2E73" w:rsidRDefault="00072AFE" w:rsidP="00072AFE">
      <w:pPr>
        <w:widowControl w:val="0"/>
        <w:autoSpaceDE w:val="0"/>
        <w:autoSpaceDN w:val="0"/>
        <w:adjustRightInd w:val="0"/>
        <w:spacing w:line="320" w:lineRule="atLeast"/>
        <w:ind w:left="360" w:right="-54"/>
        <w:jc w:val="both"/>
        <w:rPr>
          <w:rFonts w:eastAsia="Calibri"/>
          <w:b/>
          <w:w w:val="99"/>
          <w:lang w:val="en-US"/>
        </w:rPr>
      </w:pPr>
    </w:p>
    <w:p w:rsidR="00072AFE" w:rsidRPr="00072AFE" w:rsidRDefault="00072AFE" w:rsidP="00072AFE">
      <w:pPr>
        <w:jc w:val="center"/>
        <w:rPr>
          <w:b/>
          <w:sz w:val="20"/>
          <w:szCs w:val="20"/>
        </w:rPr>
      </w:pPr>
      <w:r w:rsidRPr="00072AFE">
        <w:rPr>
          <w:rFonts w:eastAsia="Calibri"/>
          <w:b/>
          <w:w w:val="99"/>
        </w:rPr>
        <w:t>ΘΕ</w:t>
      </w:r>
      <w:r w:rsidRPr="00072AFE">
        <w:rPr>
          <w:rFonts w:eastAsia="Calibri"/>
          <w:b/>
        </w:rPr>
        <w:t>ΜΑ:</w:t>
      </w:r>
      <w:r w:rsidRPr="00072AFE">
        <w:rPr>
          <w:rFonts w:eastAsia="Calibri"/>
          <w:spacing w:val="2"/>
        </w:rPr>
        <w:t xml:space="preserve"> </w:t>
      </w:r>
      <w:r w:rsidRPr="00072AFE">
        <w:rPr>
          <w:b/>
          <w:sz w:val="20"/>
          <w:szCs w:val="20"/>
        </w:rPr>
        <w:t>ΠΡΟΚΗΡΥΞΗ ΔΙΑΓΩΝΙΣΜΟΥ ΟΙΚΟΝΟΜΙΚΟΤΕΡΗΣ ΠΡΟΣΦΟΡΑΣ</w:t>
      </w:r>
    </w:p>
    <w:p w:rsidR="00072AFE" w:rsidRPr="00072AFE" w:rsidRDefault="00072AFE" w:rsidP="00072AFE">
      <w:pPr>
        <w:jc w:val="center"/>
        <w:rPr>
          <w:b/>
          <w:sz w:val="20"/>
          <w:szCs w:val="20"/>
        </w:rPr>
      </w:pPr>
      <w:r w:rsidRPr="00072AFE">
        <w:rPr>
          <w:b/>
          <w:sz w:val="20"/>
          <w:szCs w:val="20"/>
        </w:rPr>
        <w:t>ΓΙΑ ΤΕΤΡΑΗΜΕΡΗ ΕΚΠΑΙΔΕΥΤΙΚΗ ΕΚΔΡΟΜΗ ΣΤ</w:t>
      </w:r>
      <w:r w:rsidRPr="00072AFE">
        <w:rPr>
          <w:b/>
          <w:sz w:val="20"/>
          <w:szCs w:val="20"/>
          <w:lang w:val="en-US"/>
        </w:rPr>
        <w:t>A</w:t>
      </w:r>
      <w:r w:rsidRPr="00072AFE">
        <w:rPr>
          <w:b/>
          <w:sz w:val="20"/>
          <w:szCs w:val="20"/>
        </w:rPr>
        <w:t xml:space="preserve">  ΙΩΑΝΝΙΝΑ</w:t>
      </w:r>
    </w:p>
    <w:p w:rsidR="00072AFE" w:rsidRPr="00072AFE" w:rsidRDefault="00072AFE" w:rsidP="00072AFE">
      <w:pPr>
        <w:widowControl w:val="0"/>
        <w:autoSpaceDE w:val="0"/>
        <w:autoSpaceDN w:val="0"/>
        <w:adjustRightInd w:val="0"/>
        <w:spacing w:line="300" w:lineRule="atLeast"/>
        <w:ind w:left="360" w:right="-54"/>
        <w:jc w:val="both"/>
        <w:rPr>
          <w:rFonts w:eastAsia="Calibri"/>
          <w:b/>
          <w:bCs/>
        </w:rPr>
      </w:pP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Το Γενικό Λύκειο Μεγαλόπολης προκηρύσσει πρόχειρο διαγωνισμό στ</w:t>
      </w:r>
      <w:r w:rsidRPr="00AF0B5A">
        <w:rPr>
          <w:rFonts w:ascii="Times New Roman" w:hAnsi="Times New Roman" w:cs="Times New Roman"/>
          <w:lang w:val="en-US"/>
        </w:rPr>
        <w:t>o</w:t>
      </w:r>
      <w:r w:rsidRPr="00AF0B5A">
        <w:rPr>
          <w:rFonts w:ascii="Times New Roman" w:hAnsi="Times New Roman" w:cs="Times New Roman"/>
        </w:rPr>
        <w:t xml:space="preserve"> πλαίσιο της  20883/Δ4/13-02-2020 ΥΠΑΙΘ (ΦΕΚ 456, τόμος Β΄) με θέμα «Εκδρομές – Μετακινήσεις μαθητών Δημόσιων και Ιδιωτικών σχολείων Δευτεροβάθμιας Εκπαίδευσης εντός και εκτός της χώρας», για την πραγματοποίηση εκπαιδευτικής επίσκεψης των μαθητών/τριών της Β ́ τάξης του σχολείου, στο πλαίσιο του ωρολογίου προγράμματος και συγκεκριμένα στο μάθημα της Ιστορίας, στα Ιωάννινα, οδικώς από Παρασκευή 03 Απριλίου έως και Δευτέρα 06 Απριλίου 2020.</w:t>
      </w:r>
    </w:p>
    <w:p w:rsidR="00072AFE" w:rsidRPr="00AF0B5A" w:rsidRDefault="00072AFE" w:rsidP="00072AFE">
      <w:pPr>
        <w:pStyle w:val="a5"/>
        <w:jc w:val="both"/>
        <w:rPr>
          <w:rFonts w:ascii="Times New Roman" w:hAnsi="Times New Roman" w:cs="Times New Roman"/>
        </w:rPr>
      </w:pPr>
    </w:p>
    <w:p w:rsidR="00072AFE" w:rsidRPr="00AF0B5A" w:rsidRDefault="00072AFE" w:rsidP="00072AFE">
      <w:pPr>
        <w:pStyle w:val="a5"/>
        <w:jc w:val="both"/>
        <w:rPr>
          <w:rFonts w:ascii="Times New Roman" w:hAnsi="Times New Roman" w:cs="Times New Roman"/>
          <w:b/>
        </w:rPr>
      </w:pPr>
      <w:r w:rsidRPr="00AF0B5A">
        <w:rPr>
          <w:rFonts w:ascii="Times New Roman" w:hAnsi="Times New Roman" w:cs="Times New Roman"/>
          <w:b/>
        </w:rPr>
        <w:t>ΣΤΟΙΧΕΙΑ ΕΚΔΡΟΜΗΣ:</w:t>
      </w:r>
    </w:p>
    <w:p w:rsidR="00072AFE" w:rsidRPr="00AF0B5A" w:rsidRDefault="00072AFE" w:rsidP="00072AFE">
      <w:pPr>
        <w:pStyle w:val="a5"/>
        <w:jc w:val="both"/>
        <w:rPr>
          <w:rFonts w:ascii="Times New Roman" w:hAnsi="Times New Roman" w:cs="Times New Roman"/>
          <w:u w:val="single"/>
        </w:rPr>
      </w:pPr>
      <w:r w:rsidRPr="00AF0B5A">
        <w:rPr>
          <w:rFonts w:ascii="Times New Roman" w:hAnsi="Times New Roman" w:cs="Times New Roman"/>
          <w:u w:val="single"/>
        </w:rPr>
        <w:t>Διάρκεια:</w:t>
      </w:r>
      <w:r w:rsidRPr="00AF0B5A">
        <w:rPr>
          <w:rFonts w:ascii="Times New Roman" w:hAnsi="Times New Roman" w:cs="Times New Roman"/>
        </w:rPr>
        <w:t xml:space="preserve"> </w:t>
      </w:r>
      <w:r w:rsidRPr="00AF0B5A">
        <w:rPr>
          <w:rFonts w:ascii="Times New Roman" w:hAnsi="Times New Roman" w:cs="Times New Roman"/>
          <w:u w:val="single"/>
        </w:rPr>
        <w:t>Παρασκευή 03 – 04 – 2020 έως και Δευτέρα 06 – 04 – 2020</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Αριθμός συμμετεχόντων μαθητών: 30</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Αριθμός συνοδών καθηγητών: 3</w:t>
      </w:r>
    </w:p>
    <w:p w:rsidR="00072AFE" w:rsidRPr="00AF0B5A" w:rsidRDefault="00072AFE" w:rsidP="00072AFE">
      <w:pPr>
        <w:pStyle w:val="a5"/>
        <w:jc w:val="both"/>
        <w:rPr>
          <w:rFonts w:ascii="Times New Roman" w:hAnsi="Times New Roman" w:cs="Times New Roman"/>
          <w:b/>
        </w:rPr>
      </w:pPr>
      <w:r w:rsidRPr="00AF0B5A">
        <w:rPr>
          <w:rFonts w:ascii="Times New Roman" w:hAnsi="Times New Roman" w:cs="Times New Roman"/>
          <w:b/>
        </w:rPr>
        <w:t>ΠΡΟΓΡΑΜΜΑ ΕΚΔΡΟΜΗΣ</w:t>
      </w:r>
    </w:p>
    <w:p w:rsidR="00072AFE" w:rsidRPr="00AF0B5A" w:rsidRDefault="00072AFE" w:rsidP="00072AFE">
      <w:pPr>
        <w:pStyle w:val="a5"/>
        <w:jc w:val="both"/>
        <w:rPr>
          <w:rFonts w:ascii="Times New Roman" w:hAnsi="Times New Roman" w:cs="Times New Roman"/>
          <w:u w:val="single"/>
        </w:rPr>
      </w:pPr>
      <w:r w:rsidRPr="00AF0B5A">
        <w:rPr>
          <w:rFonts w:ascii="Times New Roman" w:hAnsi="Times New Roman" w:cs="Times New Roman"/>
          <w:u w:val="single"/>
        </w:rPr>
        <w:t>Παρασκευή 03 – 04 – 2020:</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 xml:space="preserve">06:30 – 13:30: Αναχώρηση από Μεγαλόπολη (από τον χώρο του σχολείου) για Ρίο – Αντίρριο (με τις απαραίτητες ενδιάμεσες στάσεις) – Μπιζάνι Ιωαννίνων (επίσκεψη – ξενάγηση στο Μουσείο Κέρινων Ομοιωμάτων (Μουσείο Π. </w:t>
      </w:r>
      <w:proofErr w:type="spellStart"/>
      <w:r w:rsidRPr="00AF0B5A">
        <w:rPr>
          <w:rFonts w:ascii="Times New Roman" w:hAnsi="Times New Roman" w:cs="Times New Roman"/>
        </w:rPr>
        <w:t>Βρέλλη</w:t>
      </w:r>
      <w:proofErr w:type="spellEnd"/>
      <w:r w:rsidRPr="00AF0B5A">
        <w:rPr>
          <w:rFonts w:ascii="Times New Roman" w:hAnsi="Times New Roman" w:cs="Times New Roman"/>
        </w:rPr>
        <w:t>). Άφιξη στα Ιωάννινα και τακτοποίηση στο ξενοδοχείο. Δείπνο στην πόλη και επιστροφή στο ξενοδοχείο.(1</w:t>
      </w:r>
      <w:r w:rsidRPr="00AF0B5A">
        <w:rPr>
          <w:rFonts w:ascii="Times New Roman" w:hAnsi="Times New Roman" w:cs="Times New Roman"/>
          <w:vertAlign w:val="superscript"/>
        </w:rPr>
        <w:t>η</w:t>
      </w:r>
      <w:r w:rsidRPr="00AF0B5A">
        <w:rPr>
          <w:rFonts w:ascii="Times New Roman" w:hAnsi="Times New Roman" w:cs="Times New Roman"/>
        </w:rPr>
        <w:t xml:space="preserve"> διανυκτέρευση).</w:t>
      </w:r>
    </w:p>
    <w:p w:rsidR="00072AFE" w:rsidRPr="00AF0B5A" w:rsidRDefault="00072AFE" w:rsidP="00072AFE">
      <w:pPr>
        <w:pStyle w:val="a5"/>
        <w:jc w:val="both"/>
        <w:rPr>
          <w:rFonts w:ascii="Times New Roman" w:hAnsi="Times New Roman" w:cs="Times New Roman"/>
        </w:rPr>
      </w:pPr>
    </w:p>
    <w:p w:rsidR="00072AFE" w:rsidRPr="00AF0B5A" w:rsidRDefault="00072AFE" w:rsidP="00072AFE">
      <w:pPr>
        <w:pStyle w:val="a5"/>
        <w:jc w:val="both"/>
        <w:rPr>
          <w:rFonts w:ascii="Times New Roman" w:hAnsi="Times New Roman" w:cs="Times New Roman"/>
          <w:u w:val="single"/>
        </w:rPr>
      </w:pPr>
      <w:r w:rsidRPr="00AF0B5A">
        <w:rPr>
          <w:rFonts w:ascii="Times New Roman" w:hAnsi="Times New Roman" w:cs="Times New Roman"/>
          <w:u w:val="single"/>
        </w:rPr>
        <w:t>Σάββατο 03 – 04 - 2020:</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08:00: Πρωινό</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 xml:space="preserve">08:30: Αναχώρηση για το Αρχαιολογικό Μουσείο Ιωαννίνων, ξενάγηση και αναχώρηση για το φρούριο της πόλης. Ξενάγηση στο Μουσείο </w:t>
      </w:r>
      <w:proofErr w:type="spellStart"/>
      <w:r w:rsidRPr="00AF0B5A">
        <w:rPr>
          <w:rFonts w:ascii="Times New Roman" w:hAnsi="Times New Roman" w:cs="Times New Roman"/>
        </w:rPr>
        <w:t>Αργυροτεχνίας</w:t>
      </w:r>
      <w:proofErr w:type="spellEnd"/>
      <w:r w:rsidRPr="00AF0B5A">
        <w:rPr>
          <w:rFonts w:ascii="Times New Roman" w:hAnsi="Times New Roman" w:cs="Times New Roman"/>
        </w:rPr>
        <w:t xml:space="preserve"> και στο Βυζαντινό Μουσείο και περιήγηση στο φρούριο.</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13:00(περίπου): Αναχώρηση για το νησάκι της λίμνης Παμβώτιδας, γεύμα και επίσκεψη / περιήγηση στο Μουσείο του Αλή Πασά. Επιστροφή στα Ιωάννινα και έξοδος για δείπνο. (2</w:t>
      </w:r>
      <w:r w:rsidRPr="00AF0B5A">
        <w:rPr>
          <w:rFonts w:ascii="Times New Roman" w:hAnsi="Times New Roman" w:cs="Times New Roman"/>
          <w:vertAlign w:val="superscript"/>
        </w:rPr>
        <w:t>η</w:t>
      </w:r>
      <w:r w:rsidRPr="00AF0B5A">
        <w:rPr>
          <w:rFonts w:ascii="Times New Roman" w:hAnsi="Times New Roman" w:cs="Times New Roman"/>
        </w:rPr>
        <w:t xml:space="preserve"> διανυκτέρευση).</w:t>
      </w:r>
    </w:p>
    <w:p w:rsidR="00072AFE" w:rsidRPr="00AF0B5A" w:rsidRDefault="00072AFE" w:rsidP="00072AFE">
      <w:pPr>
        <w:pStyle w:val="a5"/>
        <w:jc w:val="both"/>
        <w:rPr>
          <w:rFonts w:ascii="Times New Roman" w:hAnsi="Times New Roman" w:cs="Times New Roman"/>
        </w:rPr>
      </w:pPr>
    </w:p>
    <w:p w:rsidR="00072AFE" w:rsidRPr="00AF0B5A" w:rsidRDefault="00072AFE" w:rsidP="00072AFE">
      <w:pPr>
        <w:pStyle w:val="a5"/>
        <w:jc w:val="both"/>
        <w:rPr>
          <w:rFonts w:ascii="Times New Roman" w:hAnsi="Times New Roman" w:cs="Times New Roman"/>
          <w:u w:val="single"/>
        </w:rPr>
      </w:pPr>
      <w:r w:rsidRPr="00AF0B5A">
        <w:rPr>
          <w:rFonts w:ascii="Times New Roman" w:hAnsi="Times New Roman" w:cs="Times New Roman"/>
          <w:u w:val="single"/>
        </w:rPr>
        <w:t>Κυριακή 04 – 04 - 2020:</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08:30: Πρωινό</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09:30: Αναχώρηση από το ξενοδοχείο για το σπήλαιο του Περάματος, ξενάγηση και περιήγηση στο σπήλαιο. Αναχώρηση για Μέτσοβο για γεύμα, περιήγηση και επιστροφή στα Ιωάννινα. Βραδινή έξοδος για φαγητό. (3</w:t>
      </w:r>
      <w:r w:rsidRPr="00AF0B5A">
        <w:rPr>
          <w:rFonts w:ascii="Times New Roman" w:hAnsi="Times New Roman" w:cs="Times New Roman"/>
          <w:vertAlign w:val="superscript"/>
        </w:rPr>
        <w:t>η</w:t>
      </w:r>
      <w:r w:rsidRPr="00AF0B5A">
        <w:rPr>
          <w:rFonts w:ascii="Times New Roman" w:hAnsi="Times New Roman" w:cs="Times New Roman"/>
        </w:rPr>
        <w:t xml:space="preserve"> διανυκτέρευση).</w:t>
      </w:r>
    </w:p>
    <w:p w:rsidR="00072AFE" w:rsidRPr="00AF0B5A" w:rsidRDefault="00072AFE" w:rsidP="00072AFE">
      <w:pPr>
        <w:pStyle w:val="a5"/>
        <w:jc w:val="both"/>
        <w:rPr>
          <w:rFonts w:ascii="Times New Roman" w:hAnsi="Times New Roman" w:cs="Times New Roman"/>
        </w:rPr>
      </w:pPr>
    </w:p>
    <w:p w:rsidR="00072AFE" w:rsidRPr="00AF0B5A" w:rsidRDefault="00072AFE" w:rsidP="00072AFE">
      <w:pPr>
        <w:pStyle w:val="a5"/>
        <w:jc w:val="both"/>
        <w:rPr>
          <w:rFonts w:ascii="Times New Roman" w:hAnsi="Times New Roman" w:cs="Times New Roman"/>
          <w:u w:val="single"/>
        </w:rPr>
      </w:pPr>
      <w:r w:rsidRPr="00AF0B5A">
        <w:rPr>
          <w:rFonts w:ascii="Times New Roman" w:hAnsi="Times New Roman" w:cs="Times New Roman"/>
          <w:u w:val="single"/>
        </w:rPr>
        <w:t>Δευτέρα 05 – 04 – 2020:</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08:30: Πρωινό, περιήγηση στην πόλη των Ιωαννίνων και αναχώρηση για Μεγαλόπολη με τις απαραίτητες ενδιάμεσες στάσεις, όπου κριθεί αναγκαίο.</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 xml:space="preserve">Άφιξη στη Μεγαλόπολη γύρω στις 21:00 </w:t>
      </w:r>
      <w:proofErr w:type="spellStart"/>
      <w:r w:rsidRPr="00AF0B5A">
        <w:rPr>
          <w:rFonts w:ascii="Times New Roman" w:hAnsi="Times New Roman" w:cs="Times New Roman"/>
        </w:rPr>
        <w:t>μ.μ</w:t>
      </w:r>
      <w:proofErr w:type="spellEnd"/>
      <w:r w:rsidRPr="00AF0B5A">
        <w:rPr>
          <w:rFonts w:ascii="Times New Roman" w:hAnsi="Times New Roman" w:cs="Times New Roman"/>
        </w:rPr>
        <w:t>.</w:t>
      </w:r>
    </w:p>
    <w:p w:rsidR="00072AFE" w:rsidRPr="00AF0B5A" w:rsidRDefault="00072AFE" w:rsidP="00072AFE">
      <w:pPr>
        <w:pStyle w:val="a5"/>
        <w:jc w:val="both"/>
        <w:rPr>
          <w:rFonts w:ascii="Times New Roman" w:hAnsi="Times New Roman" w:cs="Times New Roman"/>
        </w:rPr>
      </w:pP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Το Πρόγραμμα μπορεί να τροποποιηθεί ανάλογα με τις καιρικές συνθήκες όσον αφορά στις μετακινήσεις καθώς και τους χώρους επίσκεψης.</w:t>
      </w:r>
    </w:p>
    <w:p w:rsidR="00072AFE" w:rsidRPr="00AF0B5A" w:rsidRDefault="00072AFE" w:rsidP="00072AFE">
      <w:pPr>
        <w:pStyle w:val="a5"/>
        <w:jc w:val="both"/>
        <w:rPr>
          <w:rFonts w:ascii="Times New Roman" w:hAnsi="Times New Roman" w:cs="Times New Roman"/>
        </w:rPr>
      </w:pPr>
    </w:p>
    <w:p w:rsidR="00072AFE" w:rsidRPr="00AF0B5A" w:rsidRDefault="00072AFE" w:rsidP="00072AFE">
      <w:pPr>
        <w:pStyle w:val="a5"/>
        <w:jc w:val="both"/>
        <w:rPr>
          <w:rFonts w:ascii="Times New Roman" w:hAnsi="Times New Roman" w:cs="Times New Roman"/>
          <w:b/>
        </w:rPr>
      </w:pPr>
      <w:r w:rsidRPr="00AF0B5A">
        <w:rPr>
          <w:rFonts w:ascii="Times New Roman" w:hAnsi="Times New Roman" w:cs="Times New Roman"/>
          <w:b/>
        </w:rPr>
        <w:lastRenderedPageBreak/>
        <w:t>ΠΡΟΫΠΟΘΕΣΕΙΣ ΠΟΥ ΠΡΕΠΕΙ ΝΑ ΠΛΗΡΟΥΝΤΑΙ:</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1. Το λεωφορείο θα είναι στη διάθεση των μαθητών καθ’ όλη τη διάρκεια της εκδρομής.</w:t>
      </w:r>
    </w:p>
    <w:p w:rsidR="00072AFE" w:rsidRPr="00AF0B5A" w:rsidRDefault="00072AFE" w:rsidP="00072AFE">
      <w:pPr>
        <w:pStyle w:val="a5"/>
        <w:jc w:val="both"/>
        <w:rPr>
          <w:rFonts w:ascii="Times New Roman" w:hAnsi="Times New Roman" w:cs="Times New Roman"/>
          <w:u w:val="dash"/>
        </w:rPr>
      </w:pPr>
      <w:r w:rsidRPr="00AF0B5A">
        <w:rPr>
          <w:rFonts w:ascii="Times New Roman" w:hAnsi="Times New Roman" w:cs="Times New Roman"/>
        </w:rPr>
        <w:t xml:space="preserve">2. Η διαμονή των μαθητών θα γίνει </w:t>
      </w:r>
      <w:r w:rsidRPr="00AF0B5A">
        <w:rPr>
          <w:rFonts w:ascii="Times New Roman" w:hAnsi="Times New Roman" w:cs="Times New Roman"/>
          <w:u w:val="single"/>
        </w:rPr>
        <w:t>σε ξενοδοχείο μέσα στην πόλη των Ιωαννίνων (3 διανυκτερεύσεις) 3* ή 4* (χαρακτηρισμένο επισήμως από τον ΕΟΤ),</w:t>
      </w:r>
      <w:r w:rsidRPr="00AF0B5A">
        <w:rPr>
          <w:rFonts w:ascii="Times New Roman" w:hAnsi="Times New Roman" w:cs="Times New Roman"/>
        </w:rPr>
        <w:t xml:space="preserve"> </w:t>
      </w:r>
      <w:r w:rsidRPr="00AF0B5A">
        <w:rPr>
          <w:rFonts w:ascii="Times New Roman" w:hAnsi="Times New Roman" w:cs="Times New Roman"/>
          <w:u w:val="single"/>
        </w:rPr>
        <w:t>σε δωμάτια δίκλινα και τρίκλινα, 3 τετράκλινα και μονόκλινα για τους συνοδούς καθηγητές με μπάνιο ή ντους.</w:t>
      </w:r>
    </w:p>
    <w:p w:rsidR="00072AFE" w:rsidRPr="00AF0B5A" w:rsidRDefault="00072AFE" w:rsidP="00072AFE">
      <w:pPr>
        <w:pStyle w:val="a5"/>
        <w:jc w:val="both"/>
        <w:rPr>
          <w:rFonts w:ascii="Times New Roman" w:hAnsi="Times New Roman" w:cs="Times New Roman"/>
          <w:u w:val="single"/>
        </w:rPr>
      </w:pPr>
      <w:r w:rsidRPr="00AF0B5A">
        <w:rPr>
          <w:rFonts w:ascii="Times New Roman" w:hAnsi="Times New Roman" w:cs="Times New Roman"/>
        </w:rPr>
        <w:t xml:space="preserve">3. Σε όλα τα μέλη της εκδρομής θα προσφέρεται πρωινό γεύμα από το ξενοδοχείο σε μπουφέ. </w:t>
      </w:r>
      <w:r w:rsidRPr="00AF0B5A">
        <w:rPr>
          <w:rFonts w:ascii="Times New Roman" w:hAnsi="Times New Roman" w:cs="Times New Roman"/>
          <w:u w:val="single"/>
        </w:rPr>
        <w:t>Θα συνεκτιμηθεί και προσφορά για ημιδιατροφή.</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4. Όλα τα μέλη της εκδρομής θα μείνουν στο ίδιο ξενοδοχείο και δεν θα επιτραπεί ο χωρισμός τους σε δυο ξενοδοχεία ανεξάρτητα αν αυτά είναι δίπλα.</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5. Τα ξενοδοχεία τα οποία θα προταθούν, ένα ή περισσότερα, πρέπει να αναφέρονται ονομαστικά.</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6. 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(μονόκλινα, δίκλινα, τρίκλινα και τετράκλινα) τη συγκεκριμένη ημερομηνία για τη διαμονή αποκλειστικά και ονομαστικά των μαθητών του σχολείου μας.</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7. Μια εβδομάδα πριν την αναχώρηση να έχουμε τους αριθμούς των δωματίων του ξενοδοχείου ώστε να γίνει η κατανομή των μαθητών.(Να ξέρει ο κάθε μαθητής το δωμάτιο στο οποίο  θα μείνει).</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8. Αν δεν ικανοποιηθούν τα αναφερόμενα στις παραγράφους (6 και 7) της παρούσης προκήρυξης θα κληθεί ο αμέσως επόμενος μειοδότης.</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9. Το τουριστικό γραφείο, μαζί με την προσφορά που θα υποβάλει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10. Πρέπει να υπάρχουν απαραιτήτως στο λεωφορείο το προβλεπόμενο στο 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πληροί τις νόμιμες προϋποθέσεις κυκλοφορίας.</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11. 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12. Από τη συνολική αξία της εκδρομής το 20% θα παρακρατηθεί σαν εγγύηση ακριβούς εκτέλεσής της και θα αποδοθεί μετά την επιστροφή του σχολείου από την εκδρομή.</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13. Στην προσφορά θα αναφέρεται το συνολικό κόστος της εκδρομής καθώς και το κόστος ανά μαθητή μαζί με τον Φ.Π.Α.</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14. Το σχολείο θα επιλέξει την καταλληλότερη προσφορά με κριτήρια ποιοτικά, οικονομικά και ασφάλειας και οργάνωσης της εκδρομής.</w:t>
      </w:r>
    </w:p>
    <w:p w:rsidR="00072AFE" w:rsidRPr="00AF0B5A" w:rsidRDefault="00072AFE" w:rsidP="00072AFE">
      <w:pPr>
        <w:pStyle w:val="a5"/>
        <w:jc w:val="both"/>
        <w:rPr>
          <w:rFonts w:ascii="Times New Roman" w:hAnsi="Times New Roman" w:cs="Times New Roman"/>
          <w:b/>
        </w:rPr>
      </w:pPr>
      <w:r w:rsidRPr="00AF0B5A">
        <w:rPr>
          <w:rFonts w:ascii="Times New Roman" w:hAnsi="Times New Roman" w:cs="Times New Roman"/>
          <w:b/>
        </w:rPr>
        <w:t>Οι σχετικές προσφορές θα πρέπει να κατατεθούν στο γραφείο του Διευθυντή του σχολείου, μέχρι την  Πέμπτη, 05/03/2020 και ώρα 13:10, σε κλειστούς φακέλους που θα φέρουν εντύπως ή με σφραγίδα τα στοιχεία του προσφέροντος και την ένδειξη «Προσφορά για την τετραήμερη εκδρομή της Β ́ Λυκείου του Γενικού Λυκείου Μεγαλόπολης». Εκπρόθεσμες προσφορές δε θα γίνουν δεκτές.</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Οι προσφορές θα ανοιχθούν ενώπιον της Επιτροπής Αξιολόγησης την ίδια ώρα και ημέρα. Διευκρινίζεται ότι δε θα γίνουν δεκτές αντιπροσφορές μετά την αποσφράγιση των προσφορών. Ενστάσεις κατά της επιλογής θα γίνονται δεκτές μέχρι την Τρίτη, 10/03/2010, ώρα 10:30.</w:t>
      </w:r>
    </w:p>
    <w:p w:rsidR="00072AFE" w:rsidRPr="00AF0B5A" w:rsidRDefault="00072AFE" w:rsidP="00072AFE">
      <w:pPr>
        <w:pStyle w:val="a5"/>
        <w:jc w:val="both"/>
        <w:rPr>
          <w:rFonts w:ascii="Times New Roman" w:hAnsi="Times New Roman" w:cs="Times New Roman"/>
        </w:rPr>
      </w:pPr>
      <w:r w:rsidRPr="00AF0B5A">
        <w:rPr>
          <w:rFonts w:ascii="Times New Roman" w:hAnsi="Times New Roman" w:cs="Times New Roman"/>
        </w:rPr>
        <w:t>Αντίγραφο του πρακτικού ανάθεσης και των προσφορών θα αναρτηθεί στην ιστοσελίδα του σχολείου.</w:t>
      </w:r>
    </w:p>
    <w:p w:rsidR="00072AFE" w:rsidRPr="00AF0B5A" w:rsidRDefault="00072AFE" w:rsidP="00072AFE">
      <w:pPr>
        <w:pStyle w:val="a5"/>
        <w:jc w:val="both"/>
        <w:rPr>
          <w:rFonts w:ascii="Times New Roman" w:hAnsi="Times New Roman" w:cs="Times New Roman"/>
        </w:rPr>
      </w:pPr>
    </w:p>
    <w:p w:rsidR="00072AFE" w:rsidRPr="00AF0B5A" w:rsidRDefault="00072AFE" w:rsidP="00072AFE">
      <w:pPr>
        <w:pStyle w:val="a5"/>
        <w:jc w:val="right"/>
        <w:rPr>
          <w:rFonts w:ascii="Times New Roman" w:hAnsi="Times New Roman" w:cs="Times New Roman"/>
        </w:rPr>
      </w:pPr>
      <w:r w:rsidRPr="00AF0B5A">
        <w:rPr>
          <w:rFonts w:ascii="Times New Roman" w:hAnsi="Times New Roman" w:cs="Times New Roman"/>
        </w:rPr>
        <w:t>Μεγαλόπολη, 25/02/2020</w:t>
      </w:r>
    </w:p>
    <w:p w:rsidR="00072AFE" w:rsidRPr="00AF0B5A" w:rsidRDefault="00072AFE" w:rsidP="00072AFE">
      <w:pPr>
        <w:pStyle w:val="a5"/>
        <w:jc w:val="right"/>
        <w:rPr>
          <w:rFonts w:ascii="Times New Roman" w:hAnsi="Times New Roman" w:cs="Times New Roman"/>
        </w:rPr>
      </w:pPr>
    </w:p>
    <w:p w:rsidR="00072AFE" w:rsidRPr="00AF0B5A" w:rsidRDefault="003549B9" w:rsidP="003549B9">
      <w:pPr>
        <w:pStyle w:val="a5"/>
        <w:jc w:val="right"/>
        <w:rPr>
          <w:rFonts w:ascii="Times New Roman" w:hAnsi="Times New Roman" w:cs="Times New Roman"/>
        </w:rPr>
      </w:pPr>
      <w:r>
        <w:rPr>
          <w:rFonts w:ascii="Times New Roman" w:hAnsi="Times New Roman" w:cs="Times New Roman"/>
        </w:rPr>
        <w:t xml:space="preserve">  Ο </w:t>
      </w:r>
      <w:r w:rsidR="00072AFE" w:rsidRPr="00AF0B5A">
        <w:rPr>
          <w:rFonts w:ascii="Times New Roman" w:hAnsi="Times New Roman" w:cs="Times New Roman"/>
        </w:rPr>
        <w:t>ΔΙΕΥΘΥΝΤΗΣ</w:t>
      </w:r>
    </w:p>
    <w:p w:rsidR="00072AFE" w:rsidRPr="00AF0B5A" w:rsidRDefault="00072AFE" w:rsidP="00072AFE">
      <w:pPr>
        <w:pStyle w:val="a5"/>
        <w:jc w:val="right"/>
        <w:rPr>
          <w:rFonts w:ascii="Times New Roman" w:hAnsi="Times New Roman" w:cs="Times New Roman"/>
        </w:rPr>
      </w:pPr>
      <w:r w:rsidRPr="00AF0B5A">
        <w:rPr>
          <w:rFonts w:ascii="Times New Roman" w:hAnsi="Times New Roman" w:cs="Times New Roman"/>
        </w:rPr>
        <w:t>ΘΕΟΔΩΡΟΣ ΜΠΟΥΡΑΣ</w:t>
      </w:r>
    </w:p>
    <w:p w:rsidR="00072AFE" w:rsidRPr="00AF0B5A" w:rsidRDefault="00072AFE" w:rsidP="00072AFE">
      <w:pPr>
        <w:pStyle w:val="a5"/>
        <w:jc w:val="right"/>
        <w:rPr>
          <w:rFonts w:ascii="Times New Roman" w:hAnsi="Times New Roman" w:cs="Times New Roman"/>
        </w:rPr>
      </w:pPr>
      <w:r w:rsidRPr="00AF0B5A">
        <w:rPr>
          <w:rFonts w:ascii="Times New Roman" w:hAnsi="Times New Roman" w:cs="Times New Roman"/>
        </w:rPr>
        <w:t>ΜΑΘΗΜΑΤΙΚΟΣ ΠΕ03</w:t>
      </w:r>
    </w:p>
    <w:p w:rsidR="00072AFE" w:rsidRPr="00AF0B5A" w:rsidRDefault="00072AFE" w:rsidP="00072AFE">
      <w:pPr>
        <w:widowControl w:val="0"/>
        <w:autoSpaceDE w:val="0"/>
        <w:autoSpaceDN w:val="0"/>
        <w:adjustRightInd w:val="0"/>
        <w:spacing w:line="300" w:lineRule="atLeast"/>
        <w:ind w:left="360" w:right="-54"/>
        <w:jc w:val="both"/>
        <w:rPr>
          <w:rFonts w:eastAsia="Calibri"/>
          <w:b/>
          <w:bCs/>
          <w:sz w:val="22"/>
          <w:szCs w:val="22"/>
        </w:rPr>
      </w:pPr>
    </w:p>
    <w:p w:rsidR="00072AFE" w:rsidRPr="00AF0B5A" w:rsidRDefault="00072AFE" w:rsidP="00072AFE">
      <w:pPr>
        <w:widowControl w:val="0"/>
        <w:autoSpaceDE w:val="0"/>
        <w:autoSpaceDN w:val="0"/>
        <w:adjustRightInd w:val="0"/>
        <w:spacing w:line="300" w:lineRule="atLeast"/>
        <w:ind w:left="360" w:right="-54"/>
        <w:jc w:val="both"/>
        <w:rPr>
          <w:rFonts w:eastAsia="Calibri"/>
          <w:b/>
          <w:bCs/>
          <w:sz w:val="22"/>
          <w:szCs w:val="22"/>
        </w:rPr>
      </w:pPr>
    </w:p>
    <w:p w:rsidR="00072AFE" w:rsidRPr="00AF0B5A" w:rsidRDefault="00072AFE" w:rsidP="00072AFE">
      <w:pPr>
        <w:widowControl w:val="0"/>
        <w:autoSpaceDE w:val="0"/>
        <w:autoSpaceDN w:val="0"/>
        <w:adjustRightInd w:val="0"/>
        <w:spacing w:line="300" w:lineRule="atLeast"/>
        <w:ind w:left="360" w:right="-54"/>
        <w:jc w:val="center"/>
        <w:rPr>
          <w:rFonts w:eastAsia="Calibri"/>
          <w:sz w:val="22"/>
          <w:szCs w:val="22"/>
        </w:rPr>
      </w:pPr>
    </w:p>
    <w:p w:rsidR="00072AFE" w:rsidRPr="00AF0B5A" w:rsidRDefault="00072AFE">
      <w:pPr>
        <w:rPr>
          <w:sz w:val="22"/>
          <w:szCs w:val="22"/>
        </w:rPr>
      </w:pPr>
    </w:p>
    <w:sectPr w:rsidR="00072AFE" w:rsidRPr="00AF0B5A" w:rsidSect="00401481">
      <w:footerReference w:type="default" r:id="rId5"/>
      <w:pgSz w:w="11906" w:h="16838"/>
      <w:pgMar w:top="1276" w:right="1274"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5B" w:rsidRDefault="003549B9">
    <w:pPr>
      <w:pStyle w:val="a4"/>
      <w:jc w:val="center"/>
    </w:pPr>
    <w:r>
      <w:fldChar w:fldCharType="begin"/>
    </w:r>
    <w:r>
      <w:instrText xml:space="preserve"> PAGE   \* MERGEFORMAT </w:instrText>
    </w:r>
    <w:r>
      <w:fldChar w:fldCharType="separate"/>
    </w:r>
    <w:r>
      <w:rPr>
        <w:noProof/>
      </w:rPr>
      <w:t>1</w:t>
    </w:r>
    <w:r>
      <w:fldChar w:fldCharType="end"/>
    </w:r>
  </w:p>
  <w:p w:rsidR="0033115B" w:rsidRDefault="003549B9">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2AFE"/>
    <w:rsid w:val="00072AFE"/>
    <w:rsid w:val="003549B9"/>
    <w:rsid w:val="00AF0B5A"/>
    <w:rsid w:val="00BE104D"/>
    <w:rsid w:val="00F845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AF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rsid w:val="00072AFE"/>
    <w:pPr>
      <w:tabs>
        <w:tab w:val="center" w:pos="4153"/>
        <w:tab w:val="right" w:pos="8306"/>
      </w:tabs>
    </w:pPr>
    <w:rPr>
      <w:lang/>
    </w:rPr>
  </w:style>
  <w:style w:type="character" w:customStyle="1" w:styleId="Char">
    <w:name w:val="Κεφαλίδα Char"/>
    <w:basedOn w:val="a0"/>
    <w:link w:val="a3"/>
    <w:rsid w:val="00072AFE"/>
    <w:rPr>
      <w:rFonts w:ascii="Times New Roman" w:eastAsia="Times New Roman" w:hAnsi="Times New Roman" w:cs="Times New Roman"/>
      <w:sz w:val="24"/>
      <w:szCs w:val="24"/>
      <w:lang/>
    </w:rPr>
  </w:style>
  <w:style w:type="paragraph" w:styleId="a4">
    <w:name w:val="footer"/>
    <w:basedOn w:val="a"/>
    <w:link w:val="Char0"/>
    <w:uiPriority w:val="99"/>
    <w:rsid w:val="00072AFE"/>
    <w:pPr>
      <w:tabs>
        <w:tab w:val="center" w:pos="4153"/>
        <w:tab w:val="right" w:pos="8306"/>
      </w:tabs>
    </w:pPr>
    <w:rPr>
      <w:lang/>
    </w:rPr>
  </w:style>
  <w:style w:type="character" w:customStyle="1" w:styleId="Char0">
    <w:name w:val="Υποσέλιδο Char"/>
    <w:basedOn w:val="a0"/>
    <w:link w:val="a4"/>
    <w:uiPriority w:val="99"/>
    <w:rsid w:val="00072AFE"/>
    <w:rPr>
      <w:rFonts w:ascii="Times New Roman" w:eastAsia="Times New Roman" w:hAnsi="Times New Roman" w:cs="Times New Roman"/>
      <w:sz w:val="24"/>
      <w:szCs w:val="24"/>
      <w:lang/>
    </w:rPr>
  </w:style>
  <w:style w:type="paragraph" w:styleId="a5">
    <w:name w:val="No Spacing"/>
    <w:uiPriority w:val="1"/>
    <w:qFormat/>
    <w:rsid w:val="00072A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916</Words>
  <Characters>4950</Characters>
  <Application>Microsoft Office Word</Application>
  <DocSecurity>0</DocSecurity>
  <Lines>41</Lines>
  <Paragraphs>11</Paragraphs>
  <ScaleCrop>false</ScaleCrop>
  <Company>Grizli777</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4</cp:revision>
  <dcterms:created xsi:type="dcterms:W3CDTF">2020-02-25T11:03:00Z</dcterms:created>
  <dcterms:modified xsi:type="dcterms:W3CDTF">2020-02-25T11:12:00Z</dcterms:modified>
</cp:coreProperties>
</file>